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FB24" w14:textId="77777777" w:rsidR="0040098B" w:rsidRDefault="0040098B" w:rsidP="0040098B">
      <w:pPr>
        <w:spacing w:before="1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И НАУКИ</w:t>
      </w:r>
    </w:p>
    <w:p w14:paraId="763F5A0F" w14:textId="77777777" w:rsidR="00595B5D" w:rsidRPr="007F717E" w:rsidRDefault="0040098B" w:rsidP="0040098B">
      <w:pPr>
        <w:pStyle w:val="a3"/>
        <w:spacing w:before="1"/>
        <w:ind w:firstLine="567"/>
        <w:jc w:val="center"/>
        <w:rPr>
          <w:b/>
          <w:highlight w:val="yellow"/>
        </w:rPr>
      </w:pPr>
      <w:r>
        <w:rPr>
          <w:b/>
          <w:color w:val="000000"/>
        </w:rPr>
        <w:t>РЕСПУБЛИКИ КАЗАХСТАН</w:t>
      </w:r>
    </w:p>
    <w:p w14:paraId="776EE450" w14:textId="77777777" w:rsidR="00595B5D" w:rsidRPr="007F717E" w:rsidRDefault="00595B5D">
      <w:pPr>
        <w:pStyle w:val="a3"/>
        <w:rPr>
          <w:b/>
          <w:highlight w:val="yellow"/>
        </w:rPr>
      </w:pPr>
    </w:p>
    <w:p w14:paraId="7439BC6F" w14:textId="77777777" w:rsidR="00595B5D" w:rsidRPr="007F717E" w:rsidRDefault="00595B5D">
      <w:pPr>
        <w:pStyle w:val="a3"/>
        <w:rPr>
          <w:b/>
          <w:highlight w:val="yellow"/>
        </w:rPr>
      </w:pPr>
    </w:p>
    <w:p w14:paraId="65FED367" w14:textId="77777777" w:rsidR="00595B5D" w:rsidRPr="007F717E" w:rsidRDefault="00595B5D">
      <w:pPr>
        <w:pStyle w:val="a3"/>
        <w:rPr>
          <w:b/>
          <w:highlight w:val="yellow"/>
        </w:rPr>
      </w:pPr>
    </w:p>
    <w:p w14:paraId="7C00F19A" w14:textId="77777777" w:rsidR="00595B5D" w:rsidRPr="007F717E" w:rsidRDefault="00595B5D">
      <w:pPr>
        <w:pStyle w:val="a3"/>
        <w:rPr>
          <w:b/>
          <w:highlight w:val="yellow"/>
        </w:rPr>
      </w:pPr>
    </w:p>
    <w:p w14:paraId="4B41A352" w14:textId="77777777" w:rsidR="00C81EA1" w:rsidRPr="007F717E" w:rsidRDefault="00C81EA1">
      <w:pPr>
        <w:pStyle w:val="a3"/>
        <w:rPr>
          <w:b/>
          <w:highlight w:val="yellow"/>
        </w:rPr>
      </w:pPr>
    </w:p>
    <w:p w14:paraId="30235CBA" w14:textId="77777777" w:rsidR="00C81EA1" w:rsidRPr="007F717E" w:rsidRDefault="00C81EA1">
      <w:pPr>
        <w:pStyle w:val="a3"/>
        <w:rPr>
          <w:b/>
          <w:highlight w:val="yellow"/>
        </w:rPr>
      </w:pPr>
    </w:p>
    <w:p w14:paraId="57A9208A" w14:textId="77777777" w:rsidR="00C81EA1" w:rsidRPr="007F717E" w:rsidRDefault="00C81EA1">
      <w:pPr>
        <w:pStyle w:val="a3"/>
        <w:rPr>
          <w:b/>
          <w:highlight w:val="yellow"/>
        </w:rPr>
      </w:pPr>
    </w:p>
    <w:p w14:paraId="0E52273A" w14:textId="77777777" w:rsidR="00C81EA1" w:rsidRPr="007F717E" w:rsidRDefault="00C81EA1">
      <w:pPr>
        <w:pStyle w:val="a3"/>
        <w:rPr>
          <w:b/>
          <w:highlight w:val="yellow"/>
        </w:rPr>
      </w:pPr>
    </w:p>
    <w:p w14:paraId="00B78E6D" w14:textId="77777777" w:rsidR="00C81EA1" w:rsidRPr="007F717E" w:rsidRDefault="00C81EA1">
      <w:pPr>
        <w:pStyle w:val="a3"/>
        <w:rPr>
          <w:b/>
          <w:highlight w:val="yellow"/>
        </w:rPr>
      </w:pPr>
    </w:p>
    <w:p w14:paraId="1CDFA179" w14:textId="77777777" w:rsidR="00595B5D" w:rsidRPr="007F717E" w:rsidRDefault="00595B5D">
      <w:pPr>
        <w:pStyle w:val="a3"/>
        <w:spacing w:before="5"/>
        <w:rPr>
          <w:b/>
          <w:highlight w:val="yellow"/>
        </w:rPr>
      </w:pPr>
    </w:p>
    <w:p w14:paraId="4A426970" w14:textId="77777777" w:rsidR="00595B5D" w:rsidRPr="007F717E" w:rsidRDefault="00595B5D">
      <w:pPr>
        <w:pStyle w:val="a3"/>
        <w:rPr>
          <w:b/>
          <w:highlight w:val="yellow"/>
        </w:rPr>
      </w:pPr>
    </w:p>
    <w:p w14:paraId="70D3C1CB" w14:textId="77777777" w:rsidR="0040098B" w:rsidRDefault="0040098B" w:rsidP="0040098B">
      <w:pPr>
        <w:spacing w:before="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ПРОГРАММА</w:t>
      </w:r>
    </w:p>
    <w:p w14:paraId="06BE71A6" w14:textId="77777777" w:rsidR="00595B5D" w:rsidRPr="007F717E" w:rsidRDefault="00595B5D">
      <w:pPr>
        <w:pStyle w:val="a3"/>
        <w:spacing w:before="6"/>
        <w:rPr>
          <w:b/>
          <w:highlight w:val="yellow"/>
        </w:rPr>
      </w:pPr>
    </w:p>
    <w:p w14:paraId="531AAC2B" w14:textId="294C8296" w:rsidR="0040098B" w:rsidRDefault="0040098B" w:rsidP="0040098B">
      <w:pPr>
        <w:pStyle w:val="a3"/>
        <w:ind w:firstLine="567"/>
        <w:jc w:val="center"/>
      </w:pPr>
      <w:r>
        <w:t>Курсы</w:t>
      </w:r>
      <w:r w:rsidR="00BB300B">
        <w:rPr>
          <w:lang w:val="en-US"/>
        </w:rPr>
        <w:t xml:space="preserve"> </w:t>
      </w:r>
      <w:r w:rsidR="00BB300B">
        <w:t>переподготовки</w:t>
      </w:r>
      <w:r>
        <w:t xml:space="preserve"> педагогов</w:t>
      </w:r>
    </w:p>
    <w:p w14:paraId="414BD6AC" w14:textId="77777777" w:rsidR="0040098B" w:rsidRPr="00E17CA4" w:rsidRDefault="002C0709" w:rsidP="002C0709">
      <w:pPr>
        <w:jc w:val="center"/>
        <w:rPr>
          <w:b/>
          <w:sz w:val="28"/>
          <w:szCs w:val="28"/>
          <w:lang w:val="ru-RU"/>
        </w:rPr>
      </w:pPr>
      <w:r w:rsidRPr="00E17CA4">
        <w:rPr>
          <w:b/>
          <w:sz w:val="28"/>
          <w:szCs w:val="28"/>
          <w:lang w:val="ru-RU"/>
        </w:rPr>
        <w:t xml:space="preserve"> «</w:t>
      </w:r>
      <w:r w:rsidR="007A4A79">
        <w:rPr>
          <w:b/>
          <w:sz w:val="28"/>
          <w:szCs w:val="28"/>
          <w:lang w:val="ru-RU"/>
        </w:rPr>
        <w:t>География</w:t>
      </w:r>
      <w:r w:rsidRPr="00E17CA4">
        <w:rPr>
          <w:b/>
          <w:sz w:val="28"/>
          <w:szCs w:val="28"/>
          <w:lang w:val="ru-RU"/>
        </w:rPr>
        <w:t>»</w:t>
      </w:r>
    </w:p>
    <w:p w14:paraId="1577514A" w14:textId="77777777" w:rsidR="00595B5D" w:rsidRPr="00C4060E" w:rsidRDefault="0040098B" w:rsidP="00C4060E">
      <w:pPr>
        <w:pStyle w:val="a3"/>
        <w:ind w:firstLine="567"/>
        <w:jc w:val="center"/>
      </w:pPr>
      <w:r>
        <w:t>для обучения педагогов с казахским и русским языками обучения</w:t>
      </w:r>
    </w:p>
    <w:p w14:paraId="1D763E54" w14:textId="77777777" w:rsidR="00595B5D" w:rsidRPr="007F717E" w:rsidRDefault="00595B5D">
      <w:pPr>
        <w:pStyle w:val="a3"/>
        <w:rPr>
          <w:highlight w:val="yellow"/>
        </w:rPr>
      </w:pPr>
    </w:p>
    <w:p w14:paraId="5C41EA11" w14:textId="77777777" w:rsidR="00595B5D" w:rsidRPr="007F717E" w:rsidRDefault="00595B5D">
      <w:pPr>
        <w:pStyle w:val="a3"/>
        <w:rPr>
          <w:highlight w:val="yellow"/>
        </w:rPr>
      </w:pPr>
    </w:p>
    <w:p w14:paraId="67BD67F0" w14:textId="77777777" w:rsidR="00595B5D" w:rsidRPr="007F717E" w:rsidRDefault="00595B5D">
      <w:pPr>
        <w:pStyle w:val="a3"/>
        <w:rPr>
          <w:highlight w:val="yellow"/>
        </w:rPr>
      </w:pPr>
    </w:p>
    <w:p w14:paraId="68495341" w14:textId="77777777" w:rsidR="00595B5D" w:rsidRPr="007F717E" w:rsidRDefault="00595B5D">
      <w:pPr>
        <w:pStyle w:val="a3"/>
        <w:rPr>
          <w:highlight w:val="yellow"/>
        </w:rPr>
      </w:pPr>
    </w:p>
    <w:p w14:paraId="600BC21F" w14:textId="77777777" w:rsidR="00595B5D" w:rsidRPr="007F717E" w:rsidRDefault="00595B5D">
      <w:pPr>
        <w:pStyle w:val="a3"/>
        <w:rPr>
          <w:highlight w:val="yellow"/>
        </w:rPr>
      </w:pPr>
    </w:p>
    <w:p w14:paraId="3E23137A" w14:textId="77777777" w:rsidR="00595B5D" w:rsidRPr="007F717E" w:rsidRDefault="00595B5D">
      <w:pPr>
        <w:pStyle w:val="a3"/>
        <w:spacing w:before="7"/>
        <w:rPr>
          <w:highlight w:val="yellow"/>
        </w:rPr>
      </w:pPr>
    </w:p>
    <w:p w14:paraId="62AEFE98" w14:textId="77777777" w:rsidR="0040098B" w:rsidRDefault="00C4060E" w:rsidP="0040098B">
      <w:pPr>
        <w:pStyle w:val="1"/>
        <w:spacing w:before="89"/>
        <w:ind w:left="706"/>
      </w:pPr>
      <w:r>
        <w:t xml:space="preserve">Количество часов: </w:t>
      </w:r>
      <w:r>
        <w:rPr>
          <w:lang w:val="ru-RU"/>
        </w:rPr>
        <w:t>512</w:t>
      </w:r>
      <w:r w:rsidR="0040098B">
        <w:t xml:space="preserve"> ч.</w:t>
      </w:r>
    </w:p>
    <w:p w14:paraId="6E69EDCC" w14:textId="77777777" w:rsidR="0040098B" w:rsidRDefault="0040098B" w:rsidP="0040098B">
      <w:pPr>
        <w:pStyle w:val="a3"/>
        <w:rPr>
          <w:b/>
        </w:rPr>
      </w:pPr>
    </w:p>
    <w:p w14:paraId="70D4B07B" w14:textId="77777777" w:rsidR="0040098B" w:rsidRDefault="0040098B" w:rsidP="0040098B">
      <w:pPr>
        <w:pStyle w:val="a3"/>
        <w:rPr>
          <w:b/>
        </w:rPr>
      </w:pPr>
    </w:p>
    <w:p w14:paraId="2A8344D0" w14:textId="77777777" w:rsidR="0040098B" w:rsidRDefault="0040098B" w:rsidP="0040098B">
      <w:pPr>
        <w:pStyle w:val="a3"/>
        <w:rPr>
          <w:b/>
        </w:rPr>
      </w:pPr>
    </w:p>
    <w:p w14:paraId="08F3A938" w14:textId="77777777" w:rsidR="0040098B" w:rsidRDefault="0040098B" w:rsidP="0040098B">
      <w:pPr>
        <w:pStyle w:val="a3"/>
        <w:rPr>
          <w:b/>
        </w:rPr>
      </w:pPr>
    </w:p>
    <w:p w14:paraId="06AF9207" w14:textId="77777777" w:rsidR="0040098B" w:rsidRDefault="0040098B" w:rsidP="0040098B">
      <w:pPr>
        <w:pStyle w:val="a3"/>
        <w:rPr>
          <w:b/>
        </w:rPr>
      </w:pPr>
    </w:p>
    <w:p w14:paraId="1881D15D" w14:textId="77777777" w:rsidR="0040098B" w:rsidRDefault="0040098B" w:rsidP="0040098B">
      <w:pPr>
        <w:pStyle w:val="a3"/>
        <w:rPr>
          <w:b/>
        </w:rPr>
      </w:pPr>
    </w:p>
    <w:p w14:paraId="4749A6D0" w14:textId="77777777" w:rsidR="0040098B" w:rsidRDefault="0040098B" w:rsidP="0040098B">
      <w:pPr>
        <w:pStyle w:val="a3"/>
        <w:spacing w:before="4"/>
        <w:rPr>
          <w:b/>
        </w:rPr>
      </w:pPr>
    </w:p>
    <w:p w14:paraId="6F916515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37DFC992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1F44B218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29710435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6FBB35A6" w14:textId="77777777" w:rsidR="0040098B" w:rsidRPr="002C0709" w:rsidRDefault="002C0709" w:rsidP="0040098B">
      <w:pPr>
        <w:pStyle w:val="a3"/>
        <w:spacing w:before="9"/>
        <w:jc w:val="center"/>
        <w:rPr>
          <w:b/>
          <w:lang w:val="ru-RU"/>
        </w:rPr>
      </w:pPr>
      <w:r>
        <w:rPr>
          <w:b/>
          <w:lang w:val="ru-RU"/>
        </w:rPr>
        <w:t>Нур-Султан, 2022</w:t>
      </w:r>
    </w:p>
    <w:p w14:paraId="7C061DAF" w14:textId="77777777" w:rsidR="0040098B" w:rsidRDefault="0040098B">
      <w:pPr>
        <w:rPr>
          <w:b/>
          <w:sz w:val="28"/>
          <w:szCs w:val="28"/>
        </w:rPr>
      </w:pPr>
      <w:r>
        <w:rPr>
          <w:b/>
        </w:rPr>
        <w:br w:type="page"/>
      </w:r>
    </w:p>
    <w:p w14:paraId="11ADB07F" w14:textId="77777777" w:rsidR="0040098B" w:rsidRDefault="0040098B" w:rsidP="0040098B">
      <w:pPr>
        <w:tabs>
          <w:tab w:val="left" w:pos="9923"/>
        </w:tabs>
        <w:spacing w:before="89"/>
        <w:ind w:right="25" w:firstLine="709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color w:val="000000"/>
          <w:sz w:val="28"/>
          <w:szCs w:val="28"/>
        </w:rPr>
        <w:t>Общие положения</w:t>
      </w:r>
    </w:p>
    <w:p w14:paraId="4F58BD98" w14:textId="77777777" w:rsidR="00DF2180" w:rsidRPr="007F717E" w:rsidRDefault="00DF2180" w:rsidP="00C71BD8">
      <w:pPr>
        <w:pStyle w:val="a3"/>
        <w:spacing w:before="9"/>
        <w:jc w:val="center"/>
        <w:rPr>
          <w:b/>
          <w:highlight w:val="yellow"/>
        </w:rPr>
      </w:pPr>
    </w:p>
    <w:p w14:paraId="1A6E58AC" w14:textId="77777777" w:rsidR="0040098B" w:rsidRDefault="0040098B" w:rsidP="00127C28">
      <w:pPr>
        <w:pStyle w:val="a3"/>
        <w:ind w:firstLine="709"/>
        <w:jc w:val="both"/>
        <w:rPr>
          <w:noProof/>
          <w:lang w:val="ru-RU" w:eastAsia="ru-RU"/>
        </w:rPr>
      </w:pPr>
      <w:r w:rsidRPr="0040098B">
        <w:rPr>
          <w:noProof/>
          <w:lang w:val="ru-RU" w:eastAsia="ru-RU"/>
        </w:rPr>
        <w:t xml:space="preserve">1) </w:t>
      </w:r>
      <w:r>
        <w:rPr>
          <w:noProof/>
          <w:lang w:val="ru-RU" w:eastAsia="ru-RU"/>
        </w:rPr>
        <w:t>Н</w:t>
      </w:r>
      <w:r w:rsidRPr="0040098B">
        <w:rPr>
          <w:noProof/>
          <w:lang w:val="ru-RU" w:eastAsia="ru-RU"/>
        </w:rPr>
        <w:t>астоящая образовательная программа по повышению квалификации педагогов разработана в соответствии с Законом Республики Казахстан о</w:t>
      </w:r>
      <w:r>
        <w:rPr>
          <w:noProof/>
          <w:lang w:val="ru-RU" w:eastAsia="ru-RU"/>
        </w:rPr>
        <w:t>т 27 июля 2007 года № 319–III «О</w:t>
      </w:r>
      <w:r w:rsidRPr="0040098B">
        <w:rPr>
          <w:noProof/>
          <w:lang w:val="ru-RU" w:eastAsia="ru-RU"/>
        </w:rPr>
        <w:t xml:space="preserve">б образовании» (вводится в действие с 10.06.2020 г.). образования и науки Республики Казахстан на 2020 – 2025 годы (постановление Правительства Республики Казахстан от 27 декабря 2019 года № 988) и образовательная программа по повышению квалификации педагогов в соответствии с государственным общеобязательным стандартом дошкольного воспитания и обучения от 31 октября 2018 года № 604 от 05.05.2020 г. </w:t>
      </w:r>
    </w:p>
    <w:p w14:paraId="164C79E8" w14:textId="77777777" w:rsidR="0040098B" w:rsidRPr="0040098B" w:rsidRDefault="00E661E4" w:rsidP="00127C28">
      <w:pPr>
        <w:pStyle w:val="a3"/>
        <w:ind w:firstLine="709"/>
        <w:jc w:val="both"/>
      </w:pPr>
      <w:r w:rsidRPr="0040098B">
        <w:t xml:space="preserve">2) </w:t>
      </w:r>
      <w:r w:rsidR="0040098B" w:rsidRPr="0040098B">
        <w:t xml:space="preserve">Образовательная программа предназначена для </w:t>
      </w:r>
      <w:r w:rsidR="00C4060E">
        <w:rPr>
          <w:lang w:val="ru-RU"/>
        </w:rPr>
        <w:t>педагогов общеобразовательных школ</w:t>
      </w:r>
      <w:r w:rsidR="0040098B" w:rsidRPr="0040098B">
        <w:t>.</w:t>
      </w:r>
    </w:p>
    <w:p w14:paraId="0EED6E55" w14:textId="77777777" w:rsidR="00127C28" w:rsidRPr="0040098B" w:rsidRDefault="00127C28" w:rsidP="00C4060E">
      <w:pPr>
        <w:pStyle w:val="a3"/>
        <w:ind w:firstLine="709"/>
        <w:jc w:val="both"/>
      </w:pPr>
      <w:r w:rsidRPr="0040098B">
        <w:t xml:space="preserve">3) </w:t>
      </w:r>
      <w:r w:rsidR="0040098B" w:rsidRPr="0040098B">
        <w:t xml:space="preserve">Программа направлена на повышение уровня профессионального мастерства педагогов </w:t>
      </w:r>
      <w:r w:rsidR="00C4060E">
        <w:rPr>
          <w:lang w:val="ru-RU"/>
        </w:rPr>
        <w:t>общеобразовательных школ</w:t>
      </w:r>
      <w:r w:rsidR="008200F7" w:rsidRPr="0040098B">
        <w:t>.</w:t>
      </w:r>
    </w:p>
    <w:p w14:paraId="45AE7D6F" w14:textId="77777777" w:rsidR="00127C28" w:rsidRPr="0040098B" w:rsidRDefault="00127C28" w:rsidP="00127C28">
      <w:pPr>
        <w:pStyle w:val="a3"/>
        <w:ind w:firstLine="709"/>
        <w:jc w:val="both"/>
      </w:pPr>
      <w:r w:rsidRPr="0040098B">
        <w:t xml:space="preserve">4) </w:t>
      </w:r>
      <w:r w:rsidR="0040098B" w:rsidRPr="0040098B">
        <w:t xml:space="preserve">Данная образовательная программа в подготовке </w:t>
      </w:r>
      <w:r w:rsidR="00C4060E" w:rsidRPr="0040098B">
        <w:t xml:space="preserve">педагогов </w:t>
      </w:r>
      <w:r w:rsidR="00C4060E">
        <w:rPr>
          <w:lang w:val="ru-RU"/>
        </w:rPr>
        <w:t>общеобразовательных школ</w:t>
      </w:r>
      <w:r w:rsidR="0040098B" w:rsidRPr="0040098B">
        <w:t xml:space="preserve"> с ориентацией на результаты обучения включает:</w:t>
      </w:r>
    </w:p>
    <w:p w14:paraId="520EDAE6" w14:textId="77777777" w:rsidR="007A4A79" w:rsidRDefault="00C4060E" w:rsidP="00127C28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А</w:t>
      </w:r>
      <w:r w:rsidR="007A4A79">
        <w:rPr>
          <w:lang w:val="ru-RU"/>
        </w:rPr>
        <w:t>) ознакомление</w:t>
      </w:r>
      <w:r w:rsidR="007A4A79">
        <w:t xml:space="preserve"> с вопросами методологии педагогического исследования, обработки информации и направлениями развития методической науки на современном этапе</w:t>
      </w:r>
      <w:r w:rsidR="007A4A79">
        <w:rPr>
          <w:lang w:val="ru-RU"/>
        </w:rPr>
        <w:t>;</w:t>
      </w:r>
    </w:p>
    <w:p w14:paraId="1EF07FA6" w14:textId="77777777" w:rsidR="007A4A79" w:rsidRDefault="007A4A79" w:rsidP="00127C28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Б</w:t>
      </w:r>
      <w:r>
        <w:t>)</w:t>
      </w:r>
      <w:r>
        <w:rPr>
          <w:lang w:val="ru-RU"/>
        </w:rPr>
        <w:t xml:space="preserve"> изучение</w:t>
      </w:r>
      <w:r>
        <w:t xml:space="preserve"> частных методик, т.е. методик изучения отдельных курсов школьной географии</w:t>
      </w:r>
      <w:r>
        <w:rPr>
          <w:lang w:val="ru-RU"/>
        </w:rPr>
        <w:t>;</w:t>
      </w:r>
      <w:r>
        <w:t xml:space="preserve"> </w:t>
      </w:r>
    </w:p>
    <w:p w14:paraId="0B5DD1D5" w14:textId="77777777" w:rsidR="00E86549" w:rsidRPr="007A4A79" w:rsidRDefault="007A4A79" w:rsidP="007A4A79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В) применение </w:t>
      </w:r>
      <w:r>
        <w:t>полученны</w:t>
      </w:r>
      <w:r>
        <w:rPr>
          <w:lang w:val="ru-RU"/>
        </w:rPr>
        <w:t>х</w:t>
      </w:r>
      <w:r>
        <w:t xml:space="preserve"> знани</w:t>
      </w:r>
      <w:r>
        <w:rPr>
          <w:lang w:val="ru-RU"/>
        </w:rPr>
        <w:t>й</w:t>
      </w:r>
      <w:r>
        <w:t xml:space="preserve"> для самостоятельной подготовки и проведения уроков географии как на практических занятиях</w:t>
      </w:r>
      <w:r>
        <w:rPr>
          <w:lang w:val="ru-RU"/>
        </w:rPr>
        <w:t xml:space="preserve"> </w:t>
      </w:r>
      <w:r>
        <w:t>в школе</w:t>
      </w:r>
      <w:r>
        <w:rPr>
          <w:lang w:val="ru-RU"/>
        </w:rPr>
        <w:t>;</w:t>
      </w:r>
    </w:p>
    <w:p w14:paraId="294799A5" w14:textId="77777777" w:rsidR="00A775D7" w:rsidRPr="007A4A79" w:rsidRDefault="00AD6AB8" w:rsidP="007A4A79">
      <w:pPr>
        <w:pStyle w:val="a3"/>
        <w:ind w:right="231" w:firstLine="709"/>
        <w:jc w:val="both"/>
      </w:pPr>
      <w:r w:rsidRPr="009624D9">
        <w:rPr>
          <w:lang w:val="ru-RU"/>
        </w:rPr>
        <w:t>Г</w:t>
      </w:r>
      <w:r w:rsidR="00127C28" w:rsidRPr="009624D9">
        <w:t xml:space="preserve">) </w:t>
      </w:r>
      <w:r w:rsidR="0040098B" w:rsidRPr="009624D9">
        <w:t xml:space="preserve">развитие профессиональной компетентности </w:t>
      </w:r>
      <w:r w:rsidR="00ED739A" w:rsidRPr="009624D9">
        <w:rPr>
          <w:lang w:val="ru-RU"/>
        </w:rPr>
        <w:t>педагогов.</w:t>
      </w:r>
    </w:p>
    <w:p w14:paraId="3ADE0A6F" w14:textId="77777777" w:rsidR="00127C28" w:rsidRPr="009624D9" w:rsidRDefault="00127C28" w:rsidP="00945E3A">
      <w:pPr>
        <w:ind w:firstLine="993"/>
        <w:jc w:val="center"/>
        <w:rPr>
          <w:b/>
          <w:sz w:val="28"/>
          <w:szCs w:val="28"/>
          <w:highlight w:val="yellow"/>
        </w:rPr>
      </w:pPr>
    </w:p>
    <w:p w14:paraId="734326B4" w14:textId="77777777" w:rsidR="0040098B" w:rsidRPr="009624D9" w:rsidRDefault="0040098B" w:rsidP="002F18C1">
      <w:pPr>
        <w:ind w:firstLine="993"/>
        <w:jc w:val="center"/>
        <w:rPr>
          <w:b/>
          <w:sz w:val="28"/>
          <w:szCs w:val="28"/>
        </w:rPr>
      </w:pPr>
      <w:r w:rsidRPr="00BB22C6">
        <w:rPr>
          <w:b/>
          <w:sz w:val="28"/>
          <w:szCs w:val="28"/>
        </w:rPr>
        <w:t>2. Опорный конспект-словарь</w:t>
      </w:r>
    </w:p>
    <w:p w14:paraId="7230B42F" w14:textId="77777777" w:rsidR="009624D9" w:rsidRPr="00BB22C6" w:rsidRDefault="00BB22C6" w:rsidP="00BB22C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2C6">
        <w:rPr>
          <w:b/>
          <w:sz w:val="28"/>
          <w:szCs w:val="28"/>
        </w:rPr>
        <w:t xml:space="preserve">Воспитание </w:t>
      </w:r>
      <w:r w:rsidRPr="00BB22C6">
        <w:rPr>
          <w:sz w:val="28"/>
          <w:szCs w:val="28"/>
        </w:rPr>
        <w:t>– процесс целенаправленного, систематического формирования личности в целях подготовки ее к активному участию в общественной, производственной и культурной жизни.</w:t>
      </w:r>
    </w:p>
    <w:p w14:paraId="517D6563" w14:textId="77777777" w:rsidR="00BB22C6" w:rsidRPr="00BB22C6" w:rsidRDefault="00BB22C6" w:rsidP="00BB22C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2C6">
        <w:rPr>
          <w:b/>
          <w:sz w:val="28"/>
          <w:szCs w:val="28"/>
        </w:rPr>
        <w:t>Восприятие</w:t>
      </w:r>
      <w:r w:rsidRPr="00BB22C6">
        <w:rPr>
          <w:sz w:val="28"/>
          <w:szCs w:val="28"/>
        </w:rPr>
        <w:t xml:space="preserve"> – принципиально активный психологический осмысленный процесс, неразрывно связанный с функцией мышления.</w:t>
      </w:r>
    </w:p>
    <w:p w14:paraId="52A7599C" w14:textId="77777777" w:rsidR="00BB22C6" w:rsidRPr="00BB22C6" w:rsidRDefault="00BB22C6" w:rsidP="00BB22C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2C6">
        <w:rPr>
          <w:b/>
          <w:sz w:val="28"/>
          <w:szCs w:val="28"/>
        </w:rPr>
        <w:t>Географические карты</w:t>
      </w:r>
      <w:r w:rsidRPr="00BB22C6">
        <w:rPr>
          <w:sz w:val="28"/>
          <w:szCs w:val="28"/>
        </w:rPr>
        <w:t xml:space="preserve"> – уменьшенные обобщенные изображения земной поверхности на плоскости, показывающие размещение, сочетания и связи природных и общественных явлений, отбираемых и характеризуемых в соответствии с назначением данной карты</w:t>
      </w:r>
    </w:p>
    <w:p w14:paraId="79259CEB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География</w:t>
      </w:r>
      <w:r w:rsidRPr="00BB22C6">
        <w:rPr>
          <w:sz w:val="28"/>
          <w:szCs w:val="28"/>
        </w:rPr>
        <w:t xml:space="preserve"> (от гео... и ...графия) – система естественных и общественных наук, изучающих природные и производственные территориальные комплексы и их компоненты</w:t>
      </w:r>
      <w:r w:rsidRPr="00BB22C6">
        <w:rPr>
          <w:sz w:val="28"/>
          <w:szCs w:val="28"/>
          <w:lang w:val="ru-RU"/>
        </w:rPr>
        <w:t>.,</w:t>
      </w:r>
    </w:p>
    <w:p w14:paraId="3301EF1D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Глобус</w:t>
      </w:r>
      <w:r w:rsidRPr="00BB22C6">
        <w:rPr>
          <w:sz w:val="28"/>
          <w:szCs w:val="28"/>
        </w:rPr>
        <w:t xml:space="preserve"> (модель Земли) – важнейшее средство обучения школьной географии.</w:t>
      </w:r>
    </w:p>
    <w:p w14:paraId="6C3EFC3B" w14:textId="77777777" w:rsidR="00BB22C6" w:rsidRPr="00BB22C6" w:rsidRDefault="00BB22C6" w:rsidP="00BB22C6">
      <w:pPr>
        <w:jc w:val="both"/>
        <w:rPr>
          <w:sz w:val="28"/>
          <w:szCs w:val="28"/>
        </w:rPr>
      </w:pPr>
      <w:r w:rsidRPr="00BB22C6">
        <w:rPr>
          <w:b/>
          <w:sz w:val="28"/>
          <w:szCs w:val="28"/>
        </w:rPr>
        <w:t>Групповая работа</w:t>
      </w:r>
      <w:r w:rsidRPr="00BB22C6">
        <w:rPr>
          <w:sz w:val="28"/>
          <w:szCs w:val="28"/>
        </w:rPr>
        <w:t xml:space="preserve"> – форма организации учебной деятельности, выражающаяся в </w:t>
      </w:r>
      <w:r w:rsidRPr="00BB22C6">
        <w:rPr>
          <w:sz w:val="28"/>
          <w:szCs w:val="28"/>
        </w:rPr>
        <w:lastRenderedPageBreak/>
        <w:t>том, что класс делится для выполнения того или иного задания на группы по 3–8 человек (чаще всего по 4 человека).</w:t>
      </w:r>
    </w:p>
    <w:p w14:paraId="475F5553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Дидактик</w:t>
      </w:r>
      <w:r w:rsidRPr="00BB22C6">
        <w:rPr>
          <w:sz w:val="28"/>
          <w:szCs w:val="28"/>
        </w:rPr>
        <w:t>а (от греч. didaktikós – поучающий, относящийся к обучению), часть педагогики, разрабатывающая теорию образования и обучения, воспитания в процессе обучения.</w:t>
      </w:r>
    </w:p>
    <w:p w14:paraId="2F592E97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Знание:</w:t>
      </w:r>
      <w:r w:rsidRPr="00BB22C6">
        <w:rPr>
          <w:sz w:val="28"/>
          <w:szCs w:val="28"/>
        </w:rPr>
        <w:t xml:space="preserve"> 1) продукт общественной материальной и духовной деятельности людей; 2) идеальное выражение в знаковой форме объективных свойств и связей мира, природного и социального</w:t>
      </w:r>
      <w:r w:rsidRPr="00BB22C6">
        <w:rPr>
          <w:sz w:val="28"/>
          <w:szCs w:val="28"/>
          <w:lang w:val="ru-RU"/>
        </w:rPr>
        <w:t>.</w:t>
      </w:r>
    </w:p>
    <w:p w14:paraId="0B5D1DBE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Интерактивные методы обучения</w:t>
      </w:r>
      <w:r w:rsidRPr="00BB22C6">
        <w:rPr>
          <w:sz w:val="28"/>
          <w:szCs w:val="28"/>
        </w:rPr>
        <w:t xml:space="preserve"> – способы обучения, основанные на активном обмене информацией между учителем и школьниками.</w:t>
      </w:r>
    </w:p>
    <w:p w14:paraId="0E4AAF0F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Историзм</w:t>
      </w:r>
      <w:r w:rsidRPr="00BB22C6">
        <w:rPr>
          <w:sz w:val="28"/>
          <w:szCs w:val="28"/>
        </w:rPr>
        <w:t xml:space="preserve"> – принцип познания вещей и явлений, в органической связи с порождающими их условиями</w:t>
      </w:r>
    </w:p>
    <w:p w14:paraId="622A8C4B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Кабинет географии</w:t>
      </w:r>
      <w:r w:rsidRPr="00BB22C6">
        <w:rPr>
          <w:sz w:val="28"/>
          <w:szCs w:val="28"/>
        </w:rPr>
        <w:t xml:space="preserve"> – сложная система, включающая систему средств обучения, мебель и приспособления для рабочих мест учителя и учащихся, устройств для хранения учебного оборудования, установки и передвижения технических средств обучения, экспозиционные материалы, комплекты научнометодических пособий. </w:t>
      </w:r>
      <w:r w:rsidRPr="00BB22C6">
        <w:rPr>
          <w:b/>
          <w:sz w:val="28"/>
          <w:szCs w:val="28"/>
        </w:rPr>
        <w:t>Картографические умения</w:t>
      </w:r>
      <w:r w:rsidRPr="00BB22C6">
        <w:rPr>
          <w:sz w:val="28"/>
          <w:szCs w:val="28"/>
        </w:rPr>
        <w:t xml:space="preserve"> – способы работы с географическим картами.</w:t>
      </w:r>
    </w:p>
    <w:p w14:paraId="1554FBC8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Междисциплинарность:</w:t>
      </w:r>
      <w:r w:rsidRPr="00BB22C6">
        <w:rPr>
          <w:sz w:val="28"/>
          <w:szCs w:val="28"/>
        </w:rPr>
        <w:t xml:space="preserve"> 1) взаимодействие наук, которое предполагает использование для решения одной какой-либо частной задачи всего интеллектуального потенциала научного знания; 2) применение в рамках данного конкретного исследования методов, традиционно относящихся к различным областям научного знания</w:t>
      </w:r>
    </w:p>
    <w:p w14:paraId="784BD5A9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Метод обучения географии</w:t>
      </w:r>
      <w:r w:rsidRPr="00BB22C6">
        <w:rPr>
          <w:sz w:val="28"/>
          <w:szCs w:val="28"/>
        </w:rPr>
        <w:t xml:space="preserve"> – это определенный способ организации совместной деятельности педагога и учащихся, направленный на достижение поставленных образовательных, воспитательных и развивающих задач.</w:t>
      </w:r>
    </w:p>
    <w:p w14:paraId="1050A278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Педагогический эксперимент</w:t>
      </w:r>
      <w:r w:rsidRPr="00BB22C6">
        <w:rPr>
          <w:sz w:val="28"/>
          <w:szCs w:val="28"/>
        </w:rPr>
        <w:t xml:space="preserve"> – ведущий метод научнометодического исследования, выступающий в двух своих основных формах: 1) констатирующий эксперимент и 2) формирующий эксперимент</w:t>
      </w:r>
      <w:r w:rsidRPr="00BB22C6">
        <w:rPr>
          <w:sz w:val="28"/>
          <w:szCs w:val="28"/>
          <w:lang w:val="ru-RU"/>
        </w:rPr>
        <w:t>.</w:t>
      </w:r>
    </w:p>
    <w:p w14:paraId="007582A1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Содержание школьной географии</w:t>
      </w:r>
      <w:r w:rsidRPr="00BB22C6">
        <w:rPr>
          <w:sz w:val="28"/>
          <w:szCs w:val="28"/>
        </w:rPr>
        <w:t xml:space="preserve"> (географического образования) – совокупность мировоззренческих идей, научных знаний (понятий, представлений, фактов и т.д.), интеллектуальных и практических умений и навыков, а также опыта творческой деятельности, подлежащих усвоению в процессе обучения географии.</w:t>
      </w:r>
    </w:p>
    <w:p w14:paraId="37211455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Традиционное обучение</w:t>
      </w:r>
      <w:r w:rsidRPr="00BB22C6">
        <w:rPr>
          <w:sz w:val="28"/>
          <w:szCs w:val="28"/>
        </w:rPr>
        <w:t xml:space="preserve"> – термин, который в течение уже многих десятилетий функционирует в педагогической литературе и используется чаще всего в качестве противопоставления новому, новаторскому, нестандартному, развивающему, желаемому обучению.</w:t>
      </w:r>
    </w:p>
    <w:p w14:paraId="0B15E36A" w14:textId="77777777" w:rsidR="00BB22C6" w:rsidRPr="00BB22C6" w:rsidRDefault="00BB22C6" w:rsidP="00BB22C6">
      <w:pPr>
        <w:jc w:val="both"/>
        <w:rPr>
          <w:sz w:val="28"/>
          <w:szCs w:val="28"/>
          <w:lang w:val="ru-RU"/>
        </w:rPr>
      </w:pPr>
      <w:r w:rsidRPr="00BB22C6">
        <w:rPr>
          <w:b/>
          <w:sz w:val="28"/>
          <w:szCs w:val="28"/>
        </w:rPr>
        <w:t>Умения и навыки</w:t>
      </w:r>
      <w:r w:rsidRPr="00BB22C6">
        <w:rPr>
          <w:sz w:val="28"/>
          <w:szCs w:val="28"/>
        </w:rPr>
        <w:t xml:space="preserve"> – освоенные субъектом способы выполнения действия, обеспечиваемые совокупностью приобретенных им знаний</w:t>
      </w:r>
    </w:p>
    <w:p w14:paraId="61C212FA" w14:textId="77777777" w:rsidR="00BB22C6" w:rsidRDefault="00BB22C6" w:rsidP="00BB22C6">
      <w:pPr>
        <w:jc w:val="both"/>
        <w:rPr>
          <w:lang w:val="ru-RU"/>
        </w:rPr>
      </w:pPr>
    </w:p>
    <w:p w14:paraId="6D5EE6DF" w14:textId="77777777" w:rsidR="00BB22C6" w:rsidRDefault="00BB22C6" w:rsidP="00BB22C6">
      <w:pPr>
        <w:jc w:val="both"/>
        <w:rPr>
          <w:lang w:val="ru-RU"/>
        </w:rPr>
      </w:pPr>
    </w:p>
    <w:p w14:paraId="6CCBE1FC" w14:textId="77777777" w:rsidR="00BB22C6" w:rsidRPr="00BB22C6" w:rsidRDefault="00BB22C6" w:rsidP="00BB22C6">
      <w:pPr>
        <w:jc w:val="both"/>
        <w:rPr>
          <w:lang w:val="ru-RU"/>
        </w:rPr>
      </w:pPr>
    </w:p>
    <w:p w14:paraId="64A96CD1" w14:textId="77777777" w:rsidR="00595B5D" w:rsidRPr="002C0709" w:rsidRDefault="009624D9" w:rsidP="009624D9">
      <w:pPr>
        <w:jc w:val="center"/>
        <w:rPr>
          <w:b/>
          <w:sz w:val="28"/>
          <w:szCs w:val="28"/>
          <w:lang w:val="ru-RU"/>
        </w:rPr>
      </w:pPr>
      <w:r w:rsidRPr="002C0709">
        <w:rPr>
          <w:b/>
          <w:sz w:val="28"/>
          <w:szCs w:val="28"/>
        </w:rPr>
        <w:lastRenderedPageBreak/>
        <w:t xml:space="preserve"> </w:t>
      </w:r>
      <w:r w:rsidR="0040098B" w:rsidRPr="002C0709">
        <w:rPr>
          <w:b/>
          <w:sz w:val="28"/>
          <w:szCs w:val="28"/>
        </w:rPr>
        <w:t>3. Тема программы:</w:t>
      </w:r>
      <w:r w:rsidR="002C0709" w:rsidRPr="002C0709">
        <w:rPr>
          <w:b/>
          <w:sz w:val="28"/>
          <w:szCs w:val="28"/>
          <w:lang w:val="ru-RU"/>
        </w:rPr>
        <w:t xml:space="preserve"> «</w:t>
      </w:r>
      <w:r w:rsidR="007A4A79">
        <w:rPr>
          <w:b/>
          <w:sz w:val="28"/>
          <w:szCs w:val="28"/>
          <w:lang w:val="ru-RU"/>
        </w:rPr>
        <w:t>География</w:t>
      </w:r>
      <w:r w:rsidR="002C0709" w:rsidRPr="002C0709">
        <w:rPr>
          <w:b/>
          <w:sz w:val="28"/>
          <w:szCs w:val="28"/>
          <w:lang w:val="ru-RU"/>
        </w:rPr>
        <w:t>»</w:t>
      </w:r>
    </w:p>
    <w:p w14:paraId="52C079E6" w14:textId="77777777" w:rsidR="0040098B" w:rsidRDefault="00C4060E" w:rsidP="0040098B">
      <w:pPr>
        <w:ind w:left="3065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(</w:t>
      </w:r>
      <w:r>
        <w:rPr>
          <w:b/>
          <w:sz w:val="28"/>
          <w:szCs w:val="28"/>
          <w:lang w:val="ru-RU"/>
        </w:rPr>
        <w:t>51</w:t>
      </w:r>
      <w:r w:rsidR="002C0709">
        <w:rPr>
          <w:b/>
          <w:sz w:val="28"/>
          <w:szCs w:val="28"/>
          <w:lang w:val="ru-RU"/>
        </w:rPr>
        <w:t>2</w:t>
      </w:r>
      <w:r w:rsidR="0040098B">
        <w:rPr>
          <w:b/>
          <w:sz w:val="28"/>
          <w:szCs w:val="28"/>
        </w:rPr>
        <w:t xml:space="preserve"> час.)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740"/>
        <w:gridCol w:w="28"/>
        <w:gridCol w:w="191"/>
        <w:gridCol w:w="4668"/>
        <w:gridCol w:w="946"/>
        <w:gridCol w:w="771"/>
        <w:gridCol w:w="1093"/>
        <w:gridCol w:w="1419"/>
      </w:tblGrid>
      <w:tr w:rsidR="00595B5D" w:rsidRPr="002D33A7" w14:paraId="019334D2" w14:textId="77777777" w:rsidTr="002601FA">
        <w:trPr>
          <w:trHeight w:val="321"/>
        </w:trPr>
        <w:tc>
          <w:tcPr>
            <w:tcW w:w="959" w:type="dxa"/>
            <w:gridSpan w:val="3"/>
            <w:vMerge w:val="restart"/>
          </w:tcPr>
          <w:p w14:paraId="3D113C94" w14:textId="77777777" w:rsidR="00595B5D" w:rsidRPr="002D33A7" w:rsidRDefault="000E3C49">
            <w:pPr>
              <w:pStyle w:val="TableParagraph"/>
              <w:spacing w:line="320" w:lineRule="exact"/>
              <w:ind w:left="242"/>
              <w:rPr>
                <w:b/>
                <w:sz w:val="28"/>
                <w:szCs w:val="28"/>
              </w:rPr>
            </w:pPr>
            <w:r w:rsidRPr="002D33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Merge w:val="restart"/>
          </w:tcPr>
          <w:p w14:paraId="594DD34E" w14:textId="77777777" w:rsidR="00595B5D" w:rsidRPr="002D33A7" w:rsidRDefault="0040098B">
            <w:pPr>
              <w:pStyle w:val="TableParagraph"/>
              <w:spacing w:line="320" w:lineRule="exact"/>
              <w:ind w:left="1688" w:right="1681"/>
              <w:jc w:val="center"/>
              <w:rPr>
                <w:b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10" w:type="dxa"/>
            <w:gridSpan w:val="3"/>
          </w:tcPr>
          <w:p w14:paraId="19B03380" w14:textId="77777777" w:rsidR="00595B5D" w:rsidRPr="002D33A7" w:rsidRDefault="0040098B">
            <w:pPr>
              <w:pStyle w:val="TableParagraph"/>
              <w:spacing w:line="301" w:lineRule="exact"/>
              <w:ind w:left="671"/>
              <w:rPr>
                <w:b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vMerge w:val="restart"/>
          </w:tcPr>
          <w:p w14:paraId="17B47903" w14:textId="77777777" w:rsidR="00595B5D" w:rsidRPr="002D33A7" w:rsidRDefault="0040098B">
            <w:pPr>
              <w:pStyle w:val="TableParagraph"/>
              <w:spacing w:line="320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>Всего</w:t>
            </w:r>
          </w:p>
        </w:tc>
      </w:tr>
      <w:tr w:rsidR="0040098B" w:rsidRPr="002D33A7" w14:paraId="6CBD1DA0" w14:textId="77777777" w:rsidTr="002601FA">
        <w:trPr>
          <w:trHeight w:val="1504"/>
        </w:trPr>
        <w:tc>
          <w:tcPr>
            <w:tcW w:w="959" w:type="dxa"/>
            <w:gridSpan w:val="3"/>
            <w:vMerge/>
          </w:tcPr>
          <w:p w14:paraId="075E0FC5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</w:tcPr>
          <w:p w14:paraId="3E8FA3E0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extDirection w:val="btLr"/>
          </w:tcPr>
          <w:p w14:paraId="278EAD45" w14:textId="77777777" w:rsidR="0040098B" w:rsidRPr="002D33A7" w:rsidRDefault="0040098B" w:rsidP="0040098B">
            <w:pPr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771" w:type="dxa"/>
            <w:textDirection w:val="btLr"/>
          </w:tcPr>
          <w:p w14:paraId="2799E69E" w14:textId="77777777" w:rsidR="0040098B" w:rsidRPr="002D33A7" w:rsidRDefault="0040098B" w:rsidP="0040098B">
            <w:pPr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Практические</w:t>
            </w:r>
          </w:p>
        </w:tc>
        <w:tc>
          <w:tcPr>
            <w:tcW w:w="1093" w:type="dxa"/>
            <w:textDirection w:val="btLr"/>
          </w:tcPr>
          <w:p w14:paraId="5630F7DD" w14:textId="77777777" w:rsidR="0040098B" w:rsidRPr="002D33A7" w:rsidRDefault="0040098B" w:rsidP="0040098B">
            <w:pPr>
              <w:spacing w:line="242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9" w:type="dxa"/>
            <w:vMerge/>
          </w:tcPr>
          <w:p w14:paraId="2FA1C987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</w:tr>
      <w:tr w:rsidR="00595B5D" w:rsidRPr="002D33A7" w14:paraId="15C867DB" w14:textId="77777777" w:rsidTr="008E0A21">
        <w:trPr>
          <w:trHeight w:val="513"/>
        </w:trPr>
        <w:tc>
          <w:tcPr>
            <w:tcW w:w="9856" w:type="dxa"/>
            <w:gridSpan w:val="8"/>
          </w:tcPr>
          <w:p w14:paraId="2E267E4F" w14:textId="77777777" w:rsidR="00595B5D" w:rsidRPr="002D33A7" w:rsidRDefault="0040098B" w:rsidP="00CE14B4">
            <w:pPr>
              <w:pStyle w:val="TableParagraph"/>
              <w:tabs>
                <w:tab w:val="left" w:pos="9528"/>
              </w:tabs>
              <w:ind w:left="882" w:right="328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</w:rPr>
              <w:t xml:space="preserve">1-модуль. </w:t>
            </w:r>
            <w:r w:rsidRPr="002D33A7">
              <w:rPr>
                <w:b/>
                <w:color w:val="000000"/>
                <w:sz w:val="28"/>
                <w:szCs w:val="28"/>
              </w:rPr>
              <w:t>Нормативно-правовая база</w:t>
            </w:r>
            <w:r w:rsidR="001341F3" w:rsidRPr="002D33A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7534A" w:rsidRPr="002D33A7" w14:paraId="66F617DF" w14:textId="77777777" w:rsidTr="002601FA">
        <w:trPr>
          <w:trHeight w:val="1406"/>
        </w:trPr>
        <w:tc>
          <w:tcPr>
            <w:tcW w:w="959" w:type="dxa"/>
            <w:gridSpan w:val="3"/>
          </w:tcPr>
          <w:p w14:paraId="4444F727" w14:textId="77777777" w:rsidR="00F7534A" w:rsidRPr="004315E3" w:rsidRDefault="00A73D2A">
            <w:pPr>
              <w:pStyle w:val="TableParagraph"/>
              <w:spacing w:line="315" w:lineRule="exact"/>
              <w:ind w:left="153" w:right="142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</w:rPr>
              <w:t>1.</w:t>
            </w:r>
            <w:r w:rsidR="004315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68" w:type="dxa"/>
          </w:tcPr>
          <w:p w14:paraId="24CA6EA8" w14:textId="77777777" w:rsidR="00F7534A" w:rsidRPr="002D33A7" w:rsidRDefault="003230CA" w:rsidP="00AF421D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2D33A7">
              <w:rPr>
                <w:sz w:val="28"/>
                <w:szCs w:val="28"/>
              </w:rPr>
              <w:t xml:space="preserve">Закон Республики Казахстан от 27 июля 2007 года № 319–III </w:t>
            </w:r>
            <w:r w:rsidRPr="002D33A7">
              <w:rPr>
                <w:sz w:val="28"/>
                <w:szCs w:val="28"/>
                <w:lang w:val="ru-RU"/>
              </w:rPr>
              <w:t>«</w:t>
            </w:r>
            <w:r w:rsidRPr="002D33A7">
              <w:rPr>
                <w:sz w:val="28"/>
                <w:szCs w:val="28"/>
              </w:rPr>
              <w:t>Об образовании</w:t>
            </w:r>
            <w:r w:rsidRPr="002D33A7">
              <w:rPr>
                <w:sz w:val="28"/>
                <w:szCs w:val="28"/>
                <w:lang w:val="ru-RU"/>
              </w:rPr>
              <w:t>»</w:t>
            </w:r>
            <w:r w:rsidRPr="002D33A7">
              <w:rPr>
                <w:sz w:val="28"/>
                <w:szCs w:val="28"/>
              </w:rPr>
              <w:t xml:space="preserve"> (с учетом последних изменений и дополнений по состоянию на 10.06.2020 г)</w:t>
            </w:r>
          </w:p>
        </w:tc>
        <w:tc>
          <w:tcPr>
            <w:tcW w:w="946" w:type="dxa"/>
          </w:tcPr>
          <w:p w14:paraId="0503F48F" w14:textId="77777777" w:rsidR="00F7534A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3C9B70B" w14:textId="77777777" w:rsidR="00F7534A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C7FD119" w14:textId="77777777" w:rsidR="00F7534A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E859D72" w14:textId="77777777" w:rsidR="00F7534A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74256770" w14:textId="77777777" w:rsidTr="002601FA">
        <w:trPr>
          <w:trHeight w:val="2115"/>
        </w:trPr>
        <w:tc>
          <w:tcPr>
            <w:tcW w:w="959" w:type="dxa"/>
            <w:gridSpan w:val="3"/>
          </w:tcPr>
          <w:p w14:paraId="09FEB0CA" w14:textId="77777777" w:rsidR="00680A99" w:rsidRPr="004315E3" w:rsidRDefault="00680A99">
            <w:pPr>
              <w:pStyle w:val="TableParagraph"/>
              <w:spacing w:line="311" w:lineRule="exact"/>
              <w:ind w:left="153" w:right="145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68" w:type="dxa"/>
          </w:tcPr>
          <w:p w14:paraId="0AD0E2A5" w14:textId="77777777" w:rsidR="00680A99" w:rsidRPr="002D33A7" w:rsidRDefault="00680A99" w:rsidP="00AF421D">
            <w:pPr>
              <w:pStyle w:val="TableParagraph"/>
              <w:jc w:val="both"/>
              <w:rPr>
                <w:sz w:val="28"/>
                <w:szCs w:val="28"/>
              </w:rPr>
            </w:pPr>
            <w:r w:rsidRPr="002D33A7">
              <w:rPr>
                <w:color w:val="000000"/>
                <w:sz w:val="28"/>
                <w:szCs w:val="28"/>
              </w:rPr>
              <w:t>Государственная программа развития образования и науки Республики Казахстан на 2020 – 2025 годы (постановление Правительства Республики Казахстан от 27 декабря 2019 года № 988)</w:t>
            </w:r>
          </w:p>
        </w:tc>
        <w:tc>
          <w:tcPr>
            <w:tcW w:w="946" w:type="dxa"/>
          </w:tcPr>
          <w:p w14:paraId="0A937C55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71578AF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DC3A711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5ED1AAF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6C7E29BF" w14:textId="77777777" w:rsidTr="002601FA">
        <w:trPr>
          <w:trHeight w:val="839"/>
        </w:trPr>
        <w:tc>
          <w:tcPr>
            <w:tcW w:w="959" w:type="dxa"/>
            <w:gridSpan w:val="3"/>
          </w:tcPr>
          <w:p w14:paraId="59FE38E9" w14:textId="77777777" w:rsidR="00680A99" w:rsidRPr="002D33A7" w:rsidRDefault="00680A99">
            <w:pPr>
              <w:pStyle w:val="TableParagraph"/>
              <w:spacing w:line="311" w:lineRule="exact"/>
              <w:ind w:left="153" w:right="145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68" w:type="dxa"/>
          </w:tcPr>
          <w:p w14:paraId="08DA1AFD" w14:textId="77777777" w:rsidR="00680A99" w:rsidRPr="00D60ADB" w:rsidRDefault="00680A99" w:rsidP="00D60ADB">
            <w:pPr>
              <w:jc w:val="both"/>
              <w:rPr>
                <w:lang w:val="ru-RU"/>
              </w:rPr>
            </w:pPr>
            <w:r w:rsidRPr="00D60ADB">
              <w:rPr>
                <w:color w:val="000000"/>
                <w:sz w:val="28"/>
                <w:lang w:val="ru-RU"/>
              </w:rPr>
              <w:t>Приказ Министра образования и науки Республики Казахстан от 3 апреля 2013 года № 115. Зарегистрирован в Министерстве юстиции Республики Казахстан 10 апреля 2013 года № 8424 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      </w:r>
          </w:p>
        </w:tc>
        <w:tc>
          <w:tcPr>
            <w:tcW w:w="946" w:type="dxa"/>
          </w:tcPr>
          <w:p w14:paraId="324A154E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F20306B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0EE65F7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4CAA08E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95B5D" w:rsidRPr="002D33A7" w14:paraId="0DABAF29" w14:textId="77777777" w:rsidTr="00D50F93">
        <w:trPr>
          <w:trHeight w:val="411"/>
        </w:trPr>
        <w:tc>
          <w:tcPr>
            <w:tcW w:w="9856" w:type="dxa"/>
            <w:gridSpan w:val="8"/>
          </w:tcPr>
          <w:p w14:paraId="3F146D23" w14:textId="77777777" w:rsidR="00595B5D" w:rsidRPr="009C0A72" w:rsidRDefault="000E3C49" w:rsidP="008110B9">
            <w:pPr>
              <w:pStyle w:val="TableParagraph"/>
              <w:ind w:left="740" w:right="678" w:hanging="43"/>
              <w:jc w:val="center"/>
              <w:rPr>
                <w:b/>
                <w:sz w:val="28"/>
                <w:szCs w:val="28"/>
              </w:rPr>
            </w:pPr>
            <w:r w:rsidRPr="009C0A72">
              <w:rPr>
                <w:b/>
                <w:sz w:val="28"/>
                <w:szCs w:val="28"/>
              </w:rPr>
              <w:t>2-модуль.</w:t>
            </w:r>
            <w:r w:rsidR="003230CA" w:rsidRPr="009C0A72">
              <w:rPr>
                <w:b/>
                <w:sz w:val="28"/>
                <w:szCs w:val="28"/>
              </w:rPr>
              <w:t xml:space="preserve"> </w:t>
            </w:r>
            <w:r w:rsidR="00623DEA" w:rsidRPr="009C0A72">
              <w:rPr>
                <w:b/>
                <w:sz w:val="28"/>
                <w:szCs w:val="28"/>
              </w:rPr>
              <w:t>Методика обучения географии как наука</w:t>
            </w:r>
          </w:p>
        </w:tc>
      </w:tr>
      <w:tr w:rsidR="00680A99" w:rsidRPr="002D33A7" w14:paraId="17DAF285" w14:textId="77777777" w:rsidTr="008E0A21">
        <w:trPr>
          <w:trHeight w:val="645"/>
        </w:trPr>
        <w:tc>
          <w:tcPr>
            <w:tcW w:w="768" w:type="dxa"/>
            <w:gridSpan w:val="2"/>
          </w:tcPr>
          <w:p w14:paraId="0E6B6A66" w14:textId="77777777" w:rsidR="00680A99" w:rsidRPr="008E0A21" w:rsidRDefault="00680A99" w:rsidP="002D33A7">
            <w:pPr>
              <w:pStyle w:val="TableParagraph"/>
              <w:spacing w:line="270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2.1</w:t>
            </w:r>
          </w:p>
        </w:tc>
        <w:tc>
          <w:tcPr>
            <w:tcW w:w="4859" w:type="dxa"/>
            <w:gridSpan w:val="2"/>
          </w:tcPr>
          <w:p w14:paraId="49DD8EDD" w14:textId="77777777" w:rsidR="00680A99" w:rsidRPr="009C0A72" w:rsidRDefault="001E7BE2" w:rsidP="0047107F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9C0A72">
              <w:rPr>
                <w:sz w:val="28"/>
                <w:szCs w:val="28"/>
              </w:rPr>
              <w:t>История развития методики обучения географии</w:t>
            </w:r>
          </w:p>
        </w:tc>
        <w:tc>
          <w:tcPr>
            <w:tcW w:w="946" w:type="dxa"/>
          </w:tcPr>
          <w:p w14:paraId="53BE9CE2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29579D2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B6F4076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608BA2D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13041FC0" w14:textId="77777777" w:rsidTr="008E0A21">
        <w:trPr>
          <w:trHeight w:val="645"/>
        </w:trPr>
        <w:tc>
          <w:tcPr>
            <w:tcW w:w="768" w:type="dxa"/>
            <w:gridSpan w:val="2"/>
          </w:tcPr>
          <w:p w14:paraId="6B5E4E35" w14:textId="4CC5290F" w:rsidR="008720D4" w:rsidRPr="008E0A21" w:rsidRDefault="008720D4" w:rsidP="008720D4">
            <w:pPr>
              <w:pStyle w:val="TableParagraph"/>
              <w:spacing w:line="270" w:lineRule="exact"/>
              <w:ind w:right="1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59" w:type="dxa"/>
            <w:gridSpan w:val="2"/>
          </w:tcPr>
          <w:p w14:paraId="1BEB45CF" w14:textId="6D1E3B1A" w:rsidR="008720D4" w:rsidRPr="009C0A72" w:rsidRDefault="008720D4" w:rsidP="008720D4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эмпирические методы научно-методического исследлвания</w:t>
            </w:r>
          </w:p>
        </w:tc>
        <w:tc>
          <w:tcPr>
            <w:tcW w:w="946" w:type="dxa"/>
          </w:tcPr>
          <w:p w14:paraId="2BE1E819" w14:textId="52CFE063" w:rsidR="008720D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1491CF04" w14:textId="0BE007DD" w:rsidR="008720D4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8BF8E51" w14:textId="2C9A7138" w:rsidR="008720D4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7C3864E" w14:textId="3BF63335" w:rsidR="008720D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0A5B6741" w14:textId="77777777" w:rsidTr="008E0A21">
        <w:trPr>
          <w:trHeight w:val="517"/>
        </w:trPr>
        <w:tc>
          <w:tcPr>
            <w:tcW w:w="768" w:type="dxa"/>
            <w:gridSpan w:val="2"/>
          </w:tcPr>
          <w:p w14:paraId="1F89D8D4" w14:textId="77777777" w:rsidR="008720D4" w:rsidRPr="008E0A21" w:rsidRDefault="008720D4" w:rsidP="008720D4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2.3</w:t>
            </w:r>
          </w:p>
        </w:tc>
        <w:tc>
          <w:tcPr>
            <w:tcW w:w="4859" w:type="dxa"/>
            <w:gridSpan w:val="2"/>
          </w:tcPr>
          <w:p w14:paraId="064FF8E3" w14:textId="77777777" w:rsidR="008720D4" w:rsidRPr="009C0A72" w:rsidRDefault="008720D4" w:rsidP="008720D4">
            <w:pPr>
              <w:jc w:val="both"/>
              <w:rPr>
                <w:sz w:val="28"/>
                <w:szCs w:val="28"/>
              </w:rPr>
            </w:pPr>
            <w:r w:rsidRPr="009C0A72">
              <w:rPr>
                <w:sz w:val="28"/>
                <w:szCs w:val="28"/>
                <w:lang w:val="ru-RU"/>
              </w:rPr>
              <w:t>П</w:t>
            </w:r>
            <w:r w:rsidRPr="009C0A72">
              <w:rPr>
                <w:sz w:val="28"/>
                <w:szCs w:val="28"/>
              </w:rPr>
              <w:t>одходы к обучению географии</w:t>
            </w:r>
          </w:p>
        </w:tc>
        <w:tc>
          <w:tcPr>
            <w:tcW w:w="946" w:type="dxa"/>
          </w:tcPr>
          <w:p w14:paraId="450BD4F6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1F5B98E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ADC74C5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67890E4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5A94D841" w14:textId="77777777" w:rsidTr="008E0A21">
        <w:trPr>
          <w:trHeight w:val="836"/>
        </w:trPr>
        <w:tc>
          <w:tcPr>
            <w:tcW w:w="768" w:type="dxa"/>
            <w:gridSpan w:val="2"/>
          </w:tcPr>
          <w:p w14:paraId="6F94D5CB" w14:textId="77777777" w:rsidR="008720D4" w:rsidRPr="008E0A21" w:rsidRDefault="008720D4" w:rsidP="008720D4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8E0A21">
              <w:rPr>
                <w:sz w:val="28"/>
                <w:szCs w:val="28"/>
                <w:lang w:val="ru-RU"/>
              </w:rPr>
              <w:lastRenderedPageBreak/>
              <w:t>2.4</w:t>
            </w:r>
          </w:p>
        </w:tc>
        <w:tc>
          <w:tcPr>
            <w:tcW w:w="4859" w:type="dxa"/>
            <w:gridSpan w:val="2"/>
          </w:tcPr>
          <w:p w14:paraId="3BDABAE4" w14:textId="77777777" w:rsidR="008720D4" w:rsidRPr="009C0A72" w:rsidRDefault="008720D4" w:rsidP="008720D4">
            <w:pPr>
              <w:jc w:val="both"/>
              <w:rPr>
                <w:sz w:val="28"/>
                <w:szCs w:val="28"/>
                <w:lang w:val="ru-RU"/>
              </w:rPr>
            </w:pPr>
            <w:r w:rsidRPr="009C0A72">
              <w:rPr>
                <w:sz w:val="28"/>
                <w:szCs w:val="28"/>
                <w:lang w:val="ru-RU"/>
              </w:rPr>
              <w:t>С</w:t>
            </w:r>
            <w:r w:rsidRPr="009C0A72">
              <w:rPr>
                <w:sz w:val="28"/>
                <w:szCs w:val="28"/>
              </w:rPr>
              <w:t>труктура базового географического образования в школе</w:t>
            </w:r>
          </w:p>
        </w:tc>
        <w:tc>
          <w:tcPr>
            <w:tcW w:w="946" w:type="dxa"/>
          </w:tcPr>
          <w:p w14:paraId="51409744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5F7EEC2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38F6744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F794690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7909B02D" w14:textId="77777777" w:rsidTr="008E0A21">
        <w:trPr>
          <w:trHeight w:val="565"/>
        </w:trPr>
        <w:tc>
          <w:tcPr>
            <w:tcW w:w="9856" w:type="dxa"/>
            <w:gridSpan w:val="8"/>
          </w:tcPr>
          <w:p w14:paraId="1B391C91" w14:textId="77777777" w:rsidR="008720D4" w:rsidRPr="009C0A72" w:rsidRDefault="008720D4" w:rsidP="008720D4">
            <w:pPr>
              <w:pStyle w:val="1"/>
              <w:shd w:val="clear" w:color="auto" w:fill="FFFFFF"/>
              <w:ind w:left="0"/>
              <w:jc w:val="center"/>
              <w:textAlignment w:val="baseline"/>
              <w:rPr>
                <w:color w:val="333333"/>
              </w:rPr>
            </w:pPr>
            <w:r w:rsidRPr="009C0A72">
              <w:t>3-модуль. Психологические основы обучения географии</w:t>
            </w:r>
          </w:p>
        </w:tc>
      </w:tr>
      <w:tr w:rsidR="008720D4" w:rsidRPr="002D33A7" w14:paraId="44CC72FF" w14:textId="77777777" w:rsidTr="008E0A21">
        <w:trPr>
          <w:trHeight w:val="645"/>
        </w:trPr>
        <w:tc>
          <w:tcPr>
            <w:tcW w:w="768" w:type="dxa"/>
            <w:gridSpan w:val="2"/>
          </w:tcPr>
          <w:p w14:paraId="03B8B5D2" w14:textId="77777777" w:rsidR="008720D4" w:rsidRPr="008E0A21" w:rsidRDefault="008720D4" w:rsidP="008720D4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3.1</w:t>
            </w:r>
          </w:p>
        </w:tc>
        <w:tc>
          <w:tcPr>
            <w:tcW w:w="4859" w:type="dxa"/>
            <w:gridSpan w:val="2"/>
          </w:tcPr>
          <w:p w14:paraId="6023FC59" w14:textId="77777777" w:rsidR="008720D4" w:rsidRPr="009C0A72" w:rsidRDefault="008720D4" w:rsidP="008720D4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lang w:val="ru-RU"/>
              </w:rPr>
            </w:pPr>
            <w:r w:rsidRPr="009C0A72">
              <w:rPr>
                <w:b w:val="0"/>
              </w:rPr>
              <w:t>Преподавание. Учение. Обучение.</w:t>
            </w:r>
          </w:p>
        </w:tc>
        <w:tc>
          <w:tcPr>
            <w:tcW w:w="946" w:type="dxa"/>
          </w:tcPr>
          <w:p w14:paraId="5F94D1F9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B483005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B67259A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F1A7377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7CA598FA" w14:textId="77777777" w:rsidTr="008E0A21">
        <w:trPr>
          <w:trHeight w:val="738"/>
        </w:trPr>
        <w:tc>
          <w:tcPr>
            <w:tcW w:w="768" w:type="dxa"/>
            <w:gridSpan w:val="2"/>
          </w:tcPr>
          <w:p w14:paraId="72648783" w14:textId="77777777" w:rsidR="008720D4" w:rsidRPr="008E0A21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3.2</w:t>
            </w:r>
          </w:p>
        </w:tc>
        <w:tc>
          <w:tcPr>
            <w:tcW w:w="4859" w:type="dxa"/>
            <w:gridSpan w:val="2"/>
          </w:tcPr>
          <w:p w14:paraId="15AF957E" w14:textId="77777777" w:rsidR="008720D4" w:rsidRPr="009C0A72" w:rsidRDefault="008720D4" w:rsidP="008720D4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lang w:val="ru-RU"/>
              </w:rPr>
            </w:pPr>
            <w:r w:rsidRPr="009C0A72">
              <w:rPr>
                <w:b w:val="0"/>
              </w:rPr>
              <w:t>Связь методики обучения географии с дидактикой, общей и педагогической психологией</w:t>
            </w:r>
          </w:p>
        </w:tc>
        <w:tc>
          <w:tcPr>
            <w:tcW w:w="946" w:type="dxa"/>
          </w:tcPr>
          <w:p w14:paraId="0C06C1A4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A3F7343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F35C481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CC069BE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18A35C27" w14:textId="77777777" w:rsidTr="008E0A21">
        <w:trPr>
          <w:trHeight w:val="738"/>
        </w:trPr>
        <w:tc>
          <w:tcPr>
            <w:tcW w:w="768" w:type="dxa"/>
            <w:gridSpan w:val="2"/>
          </w:tcPr>
          <w:p w14:paraId="77EAB1DE" w14:textId="77777777" w:rsidR="008720D4" w:rsidRPr="008E0A21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3.3</w:t>
            </w:r>
          </w:p>
        </w:tc>
        <w:tc>
          <w:tcPr>
            <w:tcW w:w="4859" w:type="dxa"/>
            <w:gridSpan w:val="2"/>
          </w:tcPr>
          <w:p w14:paraId="01B68604" w14:textId="77777777" w:rsidR="008720D4" w:rsidRPr="009C0A72" w:rsidRDefault="008720D4" w:rsidP="008720D4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bCs w:val="0"/>
                <w:color w:val="333333"/>
                <w:lang w:val="ru-RU"/>
              </w:rPr>
            </w:pPr>
            <w:r w:rsidRPr="009C0A72">
              <w:rPr>
                <w:b w:val="0"/>
              </w:rPr>
              <w:t>Общий обзор психологических теорий учения и развития личности ребёнка</w:t>
            </w:r>
          </w:p>
        </w:tc>
        <w:tc>
          <w:tcPr>
            <w:tcW w:w="946" w:type="dxa"/>
          </w:tcPr>
          <w:p w14:paraId="523FFE60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C0E882F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48B65B7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2C9F407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4CCF6E48" w14:textId="77777777" w:rsidTr="008E0A21">
        <w:trPr>
          <w:trHeight w:val="381"/>
        </w:trPr>
        <w:tc>
          <w:tcPr>
            <w:tcW w:w="9856" w:type="dxa"/>
            <w:gridSpan w:val="8"/>
          </w:tcPr>
          <w:p w14:paraId="4E131312" w14:textId="77777777" w:rsidR="008720D4" w:rsidRPr="00832D87" w:rsidRDefault="008720D4" w:rsidP="008720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4 модуль. </w:t>
            </w:r>
            <w:r w:rsidRPr="009C0A72">
              <w:rPr>
                <w:b/>
                <w:sz w:val="28"/>
                <w:szCs w:val="28"/>
              </w:rPr>
              <w:t>Технология обучения географии: методы обучения географии; новые педагогические технологии обучения географии</w:t>
            </w:r>
          </w:p>
        </w:tc>
      </w:tr>
      <w:tr w:rsidR="008720D4" w:rsidRPr="002D33A7" w14:paraId="74E5A497" w14:textId="77777777" w:rsidTr="00D80FFC">
        <w:trPr>
          <w:trHeight w:val="446"/>
        </w:trPr>
        <w:tc>
          <w:tcPr>
            <w:tcW w:w="768" w:type="dxa"/>
            <w:gridSpan w:val="2"/>
          </w:tcPr>
          <w:p w14:paraId="4CC6AAB4" w14:textId="77777777" w:rsidR="008720D4" w:rsidRPr="001A7175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1A7175">
              <w:rPr>
                <w:sz w:val="28"/>
                <w:szCs w:val="28"/>
                <w:lang w:val="ru-RU"/>
              </w:rPr>
              <w:t>4</w:t>
            </w:r>
            <w:r w:rsidRPr="001A7175">
              <w:rPr>
                <w:sz w:val="28"/>
                <w:szCs w:val="28"/>
              </w:rPr>
              <w:t>.</w:t>
            </w:r>
            <w:r w:rsidRPr="001A717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59" w:type="dxa"/>
            <w:gridSpan w:val="2"/>
          </w:tcPr>
          <w:p w14:paraId="7C8FA077" w14:textId="77777777" w:rsidR="008720D4" w:rsidRPr="009C0A72" w:rsidRDefault="008720D4" w:rsidP="008720D4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9C0A72">
              <w:rPr>
                <w:sz w:val="28"/>
                <w:szCs w:val="28"/>
                <w:lang w:val="ru-RU"/>
              </w:rPr>
              <w:t xml:space="preserve">Этапы преподавания географии </w:t>
            </w:r>
          </w:p>
        </w:tc>
        <w:tc>
          <w:tcPr>
            <w:tcW w:w="946" w:type="dxa"/>
          </w:tcPr>
          <w:p w14:paraId="2D0BF6B5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F0452CC" w14:textId="77777777" w:rsidR="008720D4" w:rsidRPr="00680A99" w:rsidRDefault="008720D4" w:rsidP="008720D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3E93C2B" w14:textId="77777777" w:rsidR="008720D4" w:rsidRPr="00680A99" w:rsidRDefault="008720D4" w:rsidP="008720D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5B61237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00F9231B" w14:textId="77777777" w:rsidTr="008E0A21">
        <w:trPr>
          <w:trHeight w:val="738"/>
        </w:trPr>
        <w:tc>
          <w:tcPr>
            <w:tcW w:w="768" w:type="dxa"/>
            <w:gridSpan w:val="2"/>
          </w:tcPr>
          <w:p w14:paraId="28E8222D" w14:textId="77777777" w:rsidR="008720D4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4859" w:type="dxa"/>
            <w:gridSpan w:val="2"/>
          </w:tcPr>
          <w:p w14:paraId="6C73F2C9" w14:textId="77777777" w:rsidR="008720D4" w:rsidRPr="009C0A72" w:rsidRDefault="008720D4" w:rsidP="008720D4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9C0A72">
              <w:rPr>
                <w:sz w:val="28"/>
                <w:szCs w:val="28"/>
              </w:rPr>
              <w:t>Состояние школьной географии и методики её преподавания в странах дальнего и ближнего зарубежья</w:t>
            </w:r>
          </w:p>
        </w:tc>
        <w:tc>
          <w:tcPr>
            <w:tcW w:w="946" w:type="dxa"/>
          </w:tcPr>
          <w:p w14:paraId="3735EC13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AAE73D7" w14:textId="77777777" w:rsidR="008720D4" w:rsidRPr="00680A99" w:rsidRDefault="008720D4" w:rsidP="008720D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19EB7E8" w14:textId="77777777" w:rsidR="008720D4" w:rsidRPr="00680A99" w:rsidRDefault="008720D4" w:rsidP="008720D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101E69E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0089F304" w14:textId="77777777" w:rsidTr="008E0A21">
        <w:trPr>
          <w:trHeight w:val="738"/>
        </w:trPr>
        <w:tc>
          <w:tcPr>
            <w:tcW w:w="768" w:type="dxa"/>
            <w:gridSpan w:val="2"/>
          </w:tcPr>
          <w:p w14:paraId="70C46A5E" w14:textId="77777777" w:rsidR="008720D4" w:rsidRPr="00A966A8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4859" w:type="dxa"/>
            <w:gridSpan w:val="2"/>
          </w:tcPr>
          <w:p w14:paraId="3A3194C2" w14:textId="77777777" w:rsidR="008720D4" w:rsidRPr="009C0A72" w:rsidRDefault="008720D4" w:rsidP="008720D4">
            <w:pPr>
              <w:pStyle w:val="1"/>
              <w:pBdr>
                <w:bottom w:val="single" w:sz="4" w:space="5" w:color="E0E0E0"/>
              </w:pBdr>
              <w:shd w:val="clear" w:color="auto" w:fill="FFFFFF"/>
              <w:ind w:left="0"/>
              <w:jc w:val="both"/>
              <w:rPr>
                <w:b w:val="0"/>
                <w:spacing w:val="-5"/>
                <w:lang w:val="ru-RU"/>
              </w:rPr>
            </w:pPr>
            <w:r w:rsidRPr="009C0A72">
              <w:rPr>
                <w:b w:val="0"/>
                <w:lang w:val="ru-RU"/>
              </w:rPr>
              <w:t>С</w:t>
            </w:r>
            <w:r w:rsidRPr="009C0A72">
              <w:rPr>
                <w:b w:val="0"/>
              </w:rPr>
              <w:t>овремен</w:t>
            </w:r>
            <w:r w:rsidRPr="009C0A72">
              <w:rPr>
                <w:b w:val="0"/>
                <w:lang w:val="ru-RU"/>
              </w:rPr>
              <w:t xml:space="preserve">ная </w:t>
            </w:r>
            <w:r w:rsidRPr="009C0A72">
              <w:rPr>
                <w:b w:val="0"/>
              </w:rPr>
              <w:t>методик</w:t>
            </w:r>
            <w:r w:rsidRPr="009C0A72">
              <w:rPr>
                <w:b w:val="0"/>
                <w:lang w:val="ru-RU"/>
              </w:rPr>
              <w:t>а</w:t>
            </w:r>
            <w:r w:rsidRPr="009C0A72">
              <w:rPr>
                <w:b w:val="0"/>
              </w:rPr>
              <w:t xml:space="preserve"> обучения географии</w:t>
            </w:r>
            <w:r w:rsidRPr="009C0A72">
              <w:rPr>
                <w:b w:val="0"/>
                <w:lang w:val="ru-RU"/>
              </w:rPr>
              <w:t xml:space="preserve"> в школе</w:t>
            </w:r>
          </w:p>
        </w:tc>
        <w:tc>
          <w:tcPr>
            <w:tcW w:w="946" w:type="dxa"/>
          </w:tcPr>
          <w:p w14:paraId="1B249831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5EF4EBD" w14:textId="77777777" w:rsidR="008720D4" w:rsidRPr="00680A99" w:rsidRDefault="008720D4" w:rsidP="008720D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8AC98AE" w14:textId="77777777" w:rsidR="008720D4" w:rsidRPr="00680A99" w:rsidRDefault="008720D4" w:rsidP="008720D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06A13E5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77A569EB" w14:textId="77777777" w:rsidTr="008E0A21">
        <w:trPr>
          <w:trHeight w:val="350"/>
        </w:trPr>
        <w:tc>
          <w:tcPr>
            <w:tcW w:w="9856" w:type="dxa"/>
            <w:gridSpan w:val="8"/>
          </w:tcPr>
          <w:p w14:paraId="473C841F" w14:textId="77777777" w:rsidR="008720D4" w:rsidRPr="00AD6AB8" w:rsidRDefault="008720D4" w:rsidP="008720D4">
            <w:pPr>
              <w:pStyle w:val="TableParagraph"/>
              <w:spacing w:line="315" w:lineRule="exact"/>
              <w:ind w:right="630"/>
              <w:jc w:val="center"/>
              <w:rPr>
                <w:b/>
                <w:sz w:val="28"/>
                <w:szCs w:val="28"/>
              </w:rPr>
            </w:pPr>
            <w:r w:rsidRPr="00AD6AB8">
              <w:rPr>
                <w:b/>
                <w:sz w:val="28"/>
                <w:szCs w:val="28"/>
                <w:lang w:val="ru-RU"/>
              </w:rPr>
              <w:t xml:space="preserve">5-модуль. </w:t>
            </w:r>
            <w:r w:rsidRPr="009C0A72">
              <w:rPr>
                <w:b/>
                <w:sz w:val="28"/>
                <w:szCs w:val="28"/>
              </w:rPr>
              <w:t>Формирование географических знаний и умений</w:t>
            </w:r>
          </w:p>
        </w:tc>
      </w:tr>
      <w:tr w:rsidR="008720D4" w:rsidRPr="002D33A7" w14:paraId="31159906" w14:textId="77777777" w:rsidTr="008E0A21">
        <w:trPr>
          <w:trHeight w:val="738"/>
        </w:trPr>
        <w:tc>
          <w:tcPr>
            <w:tcW w:w="768" w:type="dxa"/>
            <w:gridSpan w:val="2"/>
          </w:tcPr>
          <w:p w14:paraId="1FDD46FF" w14:textId="77777777" w:rsidR="008720D4" w:rsidRPr="00C542D5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4859" w:type="dxa"/>
            <w:gridSpan w:val="2"/>
          </w:tcPr>
          <w:p w14:paraId="06F96A66" w14:textId="77777777" w:rsidR="008720D4" w:rsidRPr="009C0A72" w:rsidRDefault="008720D4" w:rsidP="008720D4">
            <w:pPr>
              <w:pStyle w:val="TableParagraph"/>
              <w:spacing w:line="308" w:lineRule="exact"/>
              <w:jc w:val="both"/>
              <w:rPr>
                <w:sz w:val="28"/>
                <w:szCs w:val="28"/>
                <w:lang w:val="ru-RU"/>
              </w:rPr>
            </w:pPr>
            <w:r w:rsidRPr="009C0A72">
              <w:rPr>
                <w:sz w:val="28"/>
                <w:szCs w:val="28"/>
              </w:rPr>
              <w:t>Психолого-педагогические основы и принципы формирования географических знаний и умений</w:t>
            </w:r>
          </w:p>
        </w:tc>
        <w:tc>
          <w:tcPr>
            <w:tcW w:w="946" w:type="dxa"/>
          </w:tcPr>
          <w:p w14:paraId="297382A7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F6811F7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6860DA4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FC62F69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75D1ED74" w14:textId="77777777" w:rsidTr="008E0A21">
        <w:trPr>
          <w:trHeight w:val="738"/>
        </w:trPr>
        <w:tc>
          <w:tcPr>
            <w:tcW w:w="768" w:type="dxa"/>
            <w:gridSpan w:val="2"/>
          </w:tcPr>
          <w:p w14:paraId="249C58C4" w14:textId="77777777" w:rsidR="008720D4" w:rsidRPr="00C542D5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4859" w:type="dxa"/>
            <w:gridSpan w:val="2"/>
          </w:tcPr>
          <w:p w14:paraId="1D062C06" w14:textId="77777777" w:rsidR="008720D4" w:rsidRPr="009C0A72" w:rsidRDefault="008720D4" w:rsidP="008720D4">
            <w:pPr>
              <w:pStyle w:val="TableParagraph"/>
              <w:spacing w:line="308" w:lineRule="exac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9C0A72">
              <w:rPr>
                <w:sz w:val="28"/>
                <w:szCs w:val="28"/>
              </w:rPr>
              <w:t>Психолого-педагогические основы формирования географических представлений</w:t>
            </w:r>
          </w:p>
        </w:tc>
        <w:tc>
          <w:tcPr>
            <w:tcW w:w="946" w:type="dxa"/>
          </w:tcPr>
          <w:p w14:paraId="10D3AD56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3AD76D7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0B4CB3B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2E567F5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19EC52B4" w14:textId="77777777" w:rsidTr="008E0A21">
        <w:trPr>
          <w:trHeight w:val="738"/>
        </w:trPr>
        <w:tc>
          <w:tcPr>
            <w:tcW w:w="768" w:type="dxa"/>
            <w:gridSpan w:val="2"/>
          </w:tcPr>
          <w:p w14:paraId="118F77F9" w14:textId="77777777" w:rsidR="008720D4" w:rsidRPr="00C542D5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t>5.3.</w:t>
            </w:r>
          </w:p>
        </w:tc>
        <w:tc>
          <w:tcPr>
            <w:tcW w:w="4859" w:type="dxa"/>
            <w:gridSpan w:val="2"/>
          </w:tcPr>
          <w:p w14:paraId="47FA569C" w14:textId="77777777" w:rsidR="008720D4" w:rsidRPr="009C0A72" w:rsidRDefault="008720D4" w:rsidP="008720D4">
            <w:pPr>
              <w:pStyle w:val="TableParagraph"/>
              <w:spacing w:line="308" w:lineRule="exac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9C0A72">
              <w:rPr>
                <w:sz w:val="28"/>
                <w:szCs w:val="28"/>
              </w:rPr>
              <w:t>Теоретические и эмпирические обобщения в обучении географии.</w:t>
            </w:r>
          </w:p>
        </w:tc>
        <w:tc>
          <w:tcPr>
            <w:tcW w:w="946" w:type="dxa"/>
          </w:tcPr>
          <w:p w14:paraId="69D97FA0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8021EF9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46B2E57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EDDB16B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60C24B74" w14:textId="77777777" w:rsidTr="008E0A21">
        <w:trPr>
          <w:trHeight w:val="436"/>
        </w:trPr>
        <w:tc>
          <w:tcPr>
            <w:tcW w:w="9856" w:type="dxa"/>
            <w:gridSpan w:val="8"/>
          </w:tcPr>
          <w:p w14:paraId="1A2D8E8C" w14:textId="77777777" w:rsidR="008720D4" w:rsidRPr="002D33A7" w:rsidRDefault="008720D4" w:rsidP="008720D4">
            <w:pPr>
              <w:pStyle w:val="TableParagraph"/>
              <w:spacing w:line="315" w:lineRule="exact"/>
              <w:ind w:right="630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 xml:space="preserve">6-модуль. </w:t>
            </w:r>
            <w:r w:rsidRPr="009C0A72">
              <w:rPr>
                <w:b/>
                <w:sz w:val="28"/>
                <w:szCs w:val="28"/>
              </w:rPr>
              <w:t>Средства обучения географии</w:t>
            </w:r>
          </w:p>
        </w:tc>
      </w:tr>
      <w:tr w:rsidR="008720D4" w:rsidRPr="00A251BD" w14:paraId="08C77E29" w14:textId="77777777" w:rsidTr="00A251BD">
        <w:trPr>
          <w:trHeight w:val="305"/>
        </w:trPr>
        <w:tc>
          <w:tcPr>
            <w:tcW w:w="740" w:type="dxa"/>
          </w:tcPr>
          <w:p w14:paraId="18D57CA1" w14:textId="77777777" w:rsidR="008720D4" w:rsidRPr="00A966A8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4887" w:type="dxa"/>
            <w:gridSpan w:val="3"/>
          </w:tcPr>
          <w:p w14:paraId="511AFE02" w14:textId="77777777" w:rsidR="008720D4" w:rsidRPr="009C0A72" w:rsidRDefault="008720D4" w:rsidP="008720D4">
            <w:pPr>
              <w:pStyle w:val="2"/>
              <w:shd w:val="clear" w:color="auto" w:fill="FFFFFF"/>
              <w:spacing w:before="0" w:line="273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9C0A7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Работа с основными средствами обучения географии</w:t>
            </w:r>
          </w:p>
        </w:tc>
        <w:tc>
          <w:tcPr>
            <w:tcW w:w="946" w:type="dxa"/>
          </w:tcPr>
          <w:p w14:paraId="138F848C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3DC9EF8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1CB34BC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BB2E352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A251BD" w14:paraId="5942EB33" w14:textId="77777777" w:rsidTr="00A251BD">
        <w:trPr>
          <w:trHeight w:val="551"/>
        </w:trPr>
        <w:tc>
          <w:tcPr>
            <w:tcW w:w="740" w:type="dxa"/>
          </w:tcPr>
          <w:p w14:paraId="683F954D" w14:textId="77777777" w:rsidR="008720D4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4887" w:type="dxa"/>
            <w:gridSpan w:val="3"/>
          </w:tcPr>
          <w:p w14:paraId="6A4FA3D4" w14:textId="77777777" w:rsidR="008720D4" w:rsidRPr="009C0A72" w:rsidRDefault="008720D4" w:rsidP="008720D4">
            <w:pPr>
              <w:pStyle w:val="1"/>
              <w:shd w:val="clear" w:color="auto" w:fill="FFFFFF"/>
              <w:spacing w:line="364" w:lineRule="atLeast"/>
              <w:ind w:left="0"/>
              <w:jc w:val="both"/>
              <w:rPr>
                <w:b w:val="0"/>
                <w:lang w:val="ru-RU"/>
              </w:rPr>
            </w:pPr>
            <w:r w:rsidRPr="009C0A72">
              <w:rPr>
                <w:b w:val="0"/>
              </w:rPr>
              <w:t>Специфика и разнообразие средств обучения географии.</w:t>
            </w:r>
          </w:p>
        </w:tc>
        <w:tc>
          <w:tcPr>
            <w:tcW w:w="946" w:type="dxa"/>
          </w:tcPr>
          <w:p w14:paraId="0C4CFBB2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060A2ED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657079C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3CBB747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A251BD" w14:paraId="50D4C3A3" w14:textId="77777777" w:rsidTr="00A251BD">
        <w:trPr>
          <w:trHeight w:val="417"/>
        </w:trPr>
        <w:tc>
          <w:tcPr>
            <w:tcW w:w="740" w:type="dxa"/>
          </w:tcPr>
          <w:p w14:paraId="7745EFB9" w14:textId="77777777" w:rsidR="008720D4" w:rsidRDefault="008720D4" w:rsidP="008720D4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6.3</w:t>
            </w:r>
          </w:p>
        </w:tc>
        <w:tc>
          <w:tcPr>
            <w:tcW w:w="4887" w:type="dxa"/>
            <w:gridSpan w:val="3"/>
          </w:tcPr>
          <w:p w14:paraId="510A7122" w14:textId="77777777" w:rsidR="008720D4" w:rsidRPr="009C0A72" w:rsidRDefault="008720D4" w:rsidP="008720D4">
            <w:pPr>
              <w:pStyle w:val="2"/>
              <w:shd w:val="clear" w:color="auto" w:fill="FFFFFF"/>
              <w:spacing w:before="0" w:line="273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9C0A7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Классификация и психолого-педагогическая характеристика основных средств обучения географии</w:t>
            </w:r>
          </w:p>
        </w:tc>
        <w:tc>
          <w:tcPr>
            <w:tcW w:w="946" w:type="dxa"/>
          </w:tcPr>
          <w:p w14:paraId="18A318F8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4019FFC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D6361BD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8A9454F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076CF92B" w14:textId="77777777" w:rsidTr="008E0A21">
        <w:trPr>
          <w:trHeight w:val="323"/>
        </w:trPr>
        <w:tc>
          <w:tcPr>
            <w:tcW w:w="9856" w:type="dxa"/>
            <w:gridSpan w:val="8"/>
          </w:tcPr>
          <w:p w14:paraId="0D621930" w14:textId="77777777" w:rsidR="008720D4" w:rsidRPr="002D33A7" w:rsidRDefault="008720D4" w:rsidP="008720D4">
            <w:pPr>
              <w:pStyle w:val="TableParagraph"/>
              <w:spacing w:line="304" w:lineRule="exact"/>
              <w:ind w:right="630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>7-модуль</w:t>
            </w:r>
            <w:r w:rsidRPr="009C0A72">
              <w:rPr>
                <w:sz w:val="28"/>
                <w:szCs w:val="28"/>
                <w:lang w:val="ru-RU"/>
              </w:rPr>
              <w:t xml:space="preserve">. </w:t>
            </w:r>
            <w:r w:rsidRPr="009C0A72">
              <w:rPr>
                <w:b/>
                <w:sz w:val="28"/>
                <w:szCs w:val="28"/>
              </w:rPr>
              <w:t>Формы организации обучения географии</w:t>
            </w:r>
          </w:p>
        </w:tc>
      </w:tr>
      <w:tr w:rsidR="008720D4" w:rsidRPr="002D33A7" w14:paraId="7A90CD84" w14:textId="77777777" w:rsidTr="00A251BD">
        <w:trPr>
          <w:trHeight w:val="502"/>
        </w:trPr>
        <w:tc>
          <w:tcPr>
            <w:tcW w:w="768" w:type="dxa"/>
            <w:gridSpan w:val="2"/>
          </w:tcPr>
          <w:p w14:paraId="7A9F98F8" w14:textId="77777777" w:rsidR="008720D4" w:rsidRPr="00A966A8" w:rsidRDefault="008720D4" w:rsidP="008720D4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7.1</w:t>
            </w:r>
          </w:p>
        </w:tc>
        <w:tc>
          <w:tcPr>
            <w:tcW w:w="4859" w:type="dxa"/>
            <w:gridSpan w:val="2"/>
          </w:tcPr>
          <w:p w14:paraId="57BC64B1" w14:textId="77777777" w:rsidR="008720D4" w:rsidRPr="009C0A72" w:rsidRDefault="008720D4" w:rsidP="008720D4">
            <w:pPr>
              <w:pStyle w:val="1"/>
              <w:shd w:val="clear" w:color="auto" w:fill="FFFFFF"/>
              <w:ind w:left="0"/>
              <w:jc w:val="both"/>
              <w:rPr>
                <w:b w:val="0"/>
                <w:lang w:val="ru-RU"/>
              </w:rPr>
            </w:pPr>
            <w:r w:rsidRPr="009C0A72">
              <w:rPr>
                <w:b w:val="0"/>
                <w:lang w:val="ru-RU"/>
              </w:rPr>
              <w:t>В</w:t>
            </w:r>
            <w:r w:rsidRPr="009C0A72">
              <w:rPr>
                <w:b w:val="0"/>
              </w:rPr>
              <w:t>неурочные формы организации обучения географии</w:t>
            </w:r>
          </w:p>
        </w:tc>
        <w:tc>
          <w:tcPr>
            <w:tcW w:w="946" w:type="dxa"/>
          </w:tcPr>
          <w:p w14:paraId="716FCB37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8D3F2EA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61AF79E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14:paraId="739A1E7E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720D4" w:rsidRPr="002D33A7" w14:paraId="1289BA4A" w14:textId="77777777" w:rsidTr="008E0A21">
        <w:trPr>
          <w:trHeight w:val="642"/>
        </w:trPr>
        <w:tc>
          <w:tcPr>
            <w:tcW w:w="768" w:type="dxa"/>
            <w:gridSpan w:val="2"/>
          </w:tcPr>
          <w:p w14:paraId="20294A00" w14:textId="77777777" w:rsidR="008720D4" w:rsidRPr="00A966A8" w:rsidRDefault="008720D4" w:rsidP="008720D4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7.2</w:t>
            </w:r>
          </w:p>
        </w:tc>
        <w:tc>
          <w:tcPr>
            <w:tcW w:w="4859" w:type="dxa"/>
            <w:gridSpan w:val="2"/>
          </w:tcPr>
          <w:p w14:paraId="6B089E04" w14:textId="77777777" w:rsidR="008720D4" w:rsidRPr="009C0A72" w:rsidRDefault="008720D4" w:rsidP="008720D4">
            <w:pPr>
              <w:pStyle w:val="1"/>
              <w:shd w:val="clear" w:color="auto" w:fill="FFFFFF"/>
              <w:spacing w:after="50"/>
              <w:ind w:left="0"/>
              <w:jc w:val="both"/>
              <w:rPr>
                <w:b w:val="0"/>
                <w:color w:val="FF3333"/>
                <w:lang w:val="ru-RU"/>
              </w:rPr>
            </w:pPr>
            <w:r w:rsidRPr="009C0A72">
              <w:rPr>
                <w:b w:val="0"/>
              </w:rPr>
              <w:t>Технические средства обучения географии</w:t>
            </w:r>
          </w:p>
        </w:tc>
        <w:tc>
          <w:tcPr>
            <w:tcW w:w="946" w:type="dxa"/>
          </w:tcPr>
          <w:p w14:paraId="44A2EC40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94E2333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5A92E1A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9" w:type="dxa"/>
          </w:tcPr>
          <w:p w14:paraId="465A555D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8720D4" w:rsidRPr="002D33A7" w14:paraId="15FB09AA" w14:textId="77777777" w:rsidTr="008E0A21">
        <w:trPr>
          <w:trHeight w:val="642"/>
        </w:trPr>
        <w:tc>
          <w:tcPr>
            <w:tcW w:w="768" w:type="dxa"/>
            <w:gridSpan w:val="2"/>
          </w:tcPr>
          <w:p w14:paraId="48BC52C4" w14:textId="77777777" w:rsidR="008720D4" w:rsidRDefault="008720D4" w:rsidP="008720D4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</w:t>
            </w:r>
          </w:p>
        </w:tc>
        <w:tc>
          <w:tcPr>
            <w:tcW w:w="4859" w:type="dxa"/>
            <w:gridSpan w:val="2"/>
          </w:tcPr>
          <w:p w14:paraId="7BC017A5" w14:textId="77777777" w:rsidR="008720D4" w:rsidRPr="009C0A72" w:rsidRDefault="008720D4" w:rsidP="008720D4">
            <w:pPr>
              <w:pStyle w:val="1"/>
              <w:shd w:val="clear" w:color="auto" w:fill="FFFFFF"/>
              <w:spacing w:after="50"/>
              <w:ind w:left="0"/>
              <w:jc w:val="both"/>
              <w:rPr>
                <w:b w:val="0"/>
              </w:rPr>
            </w:pPr>
            <w:r w:rsidRPr="009C0A72">
              <w:rPr>
                <w:b w:val="0"/>
              </w:rPr>
              <w:t>Учебное кино в обучении географии</w:t>
            </w:r>
          </w:p>
        </w:tc>
        <w:tc>
          <w:tcPr>
            <w:tcW w:w="946" w:type="dxa"/>
          </w:tcPr>
          <w:p w14:paraId="13580B1B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3AECF85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45BEA72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14:paraId="653DFC0A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720D4" w:rsidRPr="002D33A7" w14:paraId="745DD711" w14:textId="77777777" w:rsidTr="006A7EE3">
        <w:trPr>
          <w:trHeight w:val="416"/>
        </w:trPr>
        <w:tc>
          <w:tcPr>
            <w:tcW w:w="9856" w:type="dxa"/>
            <w:gridSpan w:val="8"/>
          </w:tcPr>
          <w:p w14:paraId="5AAE862A" w14:textId="77777777" w:rsidR="008720D4" w:rsidRPr="00AD6AB8" w:rsidRDefault="008720D4" w:rsidP="008720D4">
            <w:pPr>
              <w:pStyle w:val="TableParagraph"/>
              <w:spacing w:line="320" w:lineRule="exact"/>
              <w:ind w:right="557"/>
              <w:jc w:val="center"/>
              <w:rPr>
                <w:b/>
                <w:sz w:val="28"/>
                <w:szCs w:val="28"/>
              </w:rPr>
            </w:pPr>
            <w:r w:rsidRPr="00AD6AB8">
              <w:rPr>
                <w:b/>
                <w:sz w:val="28"/>
                <w:szCs w:val="28"/>
                <w:lang w:val="ru-RU"/>
              </w:rPr>
              <w:t xml:space="preserve">8 - модуль. </w:t>
            </w:r>
            <w:r w:rsidRPr="009C0A72">
              <w:rPr>
                <w:b/>
                <w:sz w:val="28"/>
                <w:szCs w:val="28"/>
              </w:rPr>
              <w:t>Проверка и оценка результатов обучения</w:t>
            </w:r>
          </w:p>
        </w:tc>
      </w:tr>
      <w:tr w:rsidR="008720D4" w:rsidRPr="002D33A7" w14:paraId="39EC454A" w14:textId="77777777" w:rsidTr="008E0A21">
        <w:trPr>
          <w:trHeight w:val="642"/>
        </w:trPr>
        <w:tc>
          <w:tcPr>
            <w:tcW w:w="768" w:type="dxa"/>
            <w:gridSpan w:val="2"/>
          </w:tcPr>
          <w:p w14:paraId="4F1090E6" w14:textId="77777777" w:rsidR="008720D4" w:rsidRPr="00A966A8" w:rsidRDefault="008720D4" w:rsidP="008720D4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</w:t>
            </w:r>
          </w:p>
        </w:tc>
        <w:tc>
          <w:tcPr>
            <w:tcW w:w="4859" w:type="dxa"/>
            <w:gridSpan w:val="2"/>
          </w:tcPr>
          <w:p w14:paraId="4993ACC8" w14:textId="77777777" w:rsidR="008720D4" w:rsidRPr="009C0A72" w:rsidRDefault="008720D4" w:rsidP="008720D4">
            <w:pPr>
              <w:pStyle w:val="1"/>
              <w:pBdr>
                <w:bottom w:val="single" w:sz="4" w:space="0" w:color="D6DDB9"/>
              </w:pBdr>
              <w:shd w:val="clear" w:color="auto" w:fill="F4F4F4"/>
              <w:ind w:left="100" w:right="100"/>
              <w:contextualSpacing/>
              <w:jc w:val="both"/>
              <w:rPr>
                <w:b w:val="0"/>
                <w:color w:val="212529"/>
                <w:lang w:val="ru-RU"/>
              </w:rPr>
            </w:pPr>
            <w:r w:rsidRPr="009C0A72">
              <w:rPr>
                <w:b w:val="0"/>
                <w:lang w:val="ru-RU"/>
              </w:rPr>
              <w:t>Формы и виды проверки знаний.</w:t>
            </w:r>
          </w:p>
        </w:tc>
        <w:tc>
          <w:tcPr>
            <w:tcW w:w="946" w:type="dxa"/>
          </w:tcPr>
          <w:p w14:paraId="41585DB5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60FB58D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3B4E964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5E6A953E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4C29E41C" w14:textId="77777777" w:rsidTr="008E0A21">
        <w:trPr>
          <w:trHeight w:val="642"/>
        </w:trPr>
        <w:tc>
          <w:tcPr>
            <w:tcW w:w="768" w:type="dxa"/>
            <w:gridSpan w:val="2"/>
          </w:tcPr>
          <w:p w14:paraId="382AF296" w14:textId="77777777" w:rsidR="008720D4" w:rsidRDefault="008720D4" w:rsidP="008720D4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</w:t>
            </w:r>
          </w:p>
        </w:tc>
        <w:tc>
          <w:tcPr>
            <w:tcW w:w="4859" w:type="dxa"/>
            <w:gridSpan w:val="2"/>
          </w:tcPr>
          <w:p w14:paraId="62A94200" w14:textId="77777777" w:rsidR="008720D4" w:rsidRPr="009C0A72" w:rsidRDefault="008720D4" w:rsidP="008720D4">
            <w:pPr>
              <w:pStyle w:val="1"/>
              <w:pBdr>
                <w:bottom w:val="single" w:sz="4" w:space="0" w:color="D6DDB9"/>
              </w:pBdr>
              <w:shd w:val="clear" w:color="auto" w:fill="F4F4F4"/>
              <w:ind w:left="100" w:right="100"/>
              <w:contextualSpacing/>
              <w:jc w:val="both"/>
              <w:rPr>
                <w:rStyle w:val="a9"/>
                <w:b/>
                <w:color w:val="111111"/>
                <w:shd w:val="clear" w:color="auto" w:fill="FFFFFF"/>
                <w:lang w:val="ru-RU"/>
              </w:rPr>
            </w:pPr>
            <w:r w:rsidRPr="009C0A72">
              <w:rPr>
                <w:b w:val="0"/>
              </w:rPr>
              <w:t>Проверка усвоения материала урока</w:t>
            </w:r>
          </w:p>
        </w:tc>
        <w:tc>
          <w:tcPr>
            <w:tcW w:w="946" w:type="dxa"/>
          </w:tcPr>
          <w:p w14:paraId="1255EE38" w14:textId="77777777" w:rsidR="008720D4" w:rsidRPr="00E17CA4" w:rsidRDefault="008720D4" w:rsidP="008720D4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5A08342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9D83531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67D9E2C" w14:textId="77777777" w:rsidR="008720D4" w:rsidRPr="00E17CA4" w:rsidRDefault="008720D4" w:rsidP="008720D4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720D4" w:rsidRPr="002D33A7" w14:paraId="2F2FF1B4" w14:textId="77777777" w:rsidTr="008E0A21">
        <w:trPr>
          <w:trHeight w:val="642"/>
        </w:trPr>
        <w:tc>
          <w:tcPr>
            <w:tcW w:w="768" w:type="dxa"/>
            <w:gridSpan w:val="2"/>
          </w:tcPr>
          <w:p w14:paraId="7E20F630" w14:textId="77777777" w:rsidR="008720D4" w:rsidRPr="002D33A7" w:rsidRDefault="008720D4" w:rsidP="008720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59" w:type="dxa"/>
            <w:gridSpan w:val="2"/>
          </w:tcPr>
          <w:p w14:paraId="51917E7B" w14:textId="77777777" w:rsidR="008720D4" w:rsidRPr="002D33A7" w:rsidRDefault="008720D4" w:rsidP="008720D4">
            <w:pPr>
              <w:pStyle w:val="TableParagraph"/>
              <w:spacing w:before="1" w:line="322" w:lineRule="exact"/>
              <w:ind w:left="105" w:right="521"/>
              <w:rPr>
                <w:b/>
                <w:sz w:val="28"/>
                <w:szCs w:val="28"/>
              </w:rPr>
            </w:pPr>
            <w:r w:rsidRPr="002D33A7">
              <w:rPr>
                <w:b/>
                <w:sz w:val="28"/>
                <w:szCs w:val="28"/>
              </w:rPr>
              <w:t>1 академический час - 45 минут.</w:t>
            </w:r>
          </w:p>
          <w:p w14:paraId="55AE1604" w14:textId="77777777" w:rsidR="008720D4" w:rsidRPr="002D33A7" w:rsidRDefault="008720D4" w:rsidP="008720D4">
            <w:pPr>
              <w:pStyle w:val="TableParagraph"/>
              <w:spacing w:before="1" w:line="322" w:lineRule="exact"/>
              <w:ind w:left="105" w:right="5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  <w:lang w:val="ru-RU"/>
              </w:rPr>
              <w:t>512</w:t>
            </w:r>
            <w:r w:rsidRPr="002D33A7">
              <w:rPr>
                <w:b/>
                <w:sz w:val="28"/>
                <w:szCs w:val="28"/>
              </w:rPr>
              <w:t xml:space="preserve"> академических часов</w:t>
            </w:r>
          </w:p>
        </w:tc>
        <w:tc>
          <w:tcPr>
            <w:tcW w:w="946" w:type="dxa"/>
          </w:tcPr>
          <w:p w14:paraId="128F6F6C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71" w:type="dxa"/>
          </w:tcPr>
          <w:p w14:paraId="23B23F27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1093" w:type="dxa"/>
          </w:tcPr>
          <w:p w14:paraId="082D887F" w14:textId="77777777" w:rsidR="008720D4" w:rsidRPr="00680A99" w:rsidRDefault="008720D4" w:rsidP="008720D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1419" w:type="dxa"/>
          </w:tcPr>
          <w:p w14:paraId="55DA34FF" w14:textId="77777777" w:rsidR="008720D4" w:rsidRPr="00A966A8" w:rsidRDefault="008720D4" w:rsidP="008720D4">
            <w:pPr>
              <w:pStyle w:val="TableParagraph"/>
              <w:spacing w:line="320" w:lineRule="exact"/>
              <w:ind w:right="5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512</w:t>
            </w:r>
          </w:p>
        </w:tc>
      </w:tr>
    </w:tbl>
    <w:p w14:paraId="5D5862C7" w14:textId="77777777" w:rsidR="00AD6AB8" w:rsidRDefault="00AD6AB8" w:rsidP="008E0A21">
      <w:pPr>
        <w:pStyle w:val="1"/>
        <w:tabs>
          <w:tab w:val="left" w:pos="1328"/>
        </w:tabs>
        <w:spacing w:before="89"/>
        <w:ind w:left="0"/>
        <w:rPr>
          <w:lang w:val="ru-RU"/>
        </w:rPr>
      </w:pPr>
    </w:p>
    <w:p w14:paraId="22D244B6" w14:textId="77777777" w:rsidR="003230CA" w:rsidRDefault="003230CA" w:rsidP="003230CA">
      <w:pPr>
        <w:pStyle w:val="1"/>
        <w:tabs>
          <w:tab w:val="left" w:pos="1328"/>
        </w:tabs>
        <w:spacing w:before="89"/>
        <w:ind w:firstLine="926"/>
        <w:jc w:val="center"/>
      </w:pPr>
      <w:r>
        <w:rPr>
          <w:lang w:val="ru-RU"/>
        </w:rPr>
        <w:t>3.</w:t>
      </w:r>
      <w:r>
        <w:t>Цель, задачи и ожидаемые результаты программы</w:t>
      </w:r>
    </w:p>
    <w:p w14:paraId="77A2BA7A" w14:textId="77777777" w:rsidR="00595B5D" w:rsidRPr="007F717E" w:rsidRDefault="00595B5D">
      <w:pPr>
        <w:pStyle w:val="a3"/>
        <w:spacing w:before="8"/>
        <w:rPr>
          <w:b/>
          <w:highlight w:val="yellow"/>
        </w:rPr>
      </w:pPr>
    </w:p>
    <w:p w14:paraId="38D8DBA6" w14:textId="77777777" w:rsidR="00327E63" w:rsidRPr="00327E63" w:rsidRDefault="00ED739A" w:rsidP="00DA09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27E63">
        <w:rPr>
          <w:b/>
          <w:color w:val="111115"/>
          <w:sz w:val="28"/>
          <w:szCs w:val="28"/>
        </w:rPr>
        <w:t>Целью изучения учебного предмета «</w:t>
      </w:r>
      <w:r w:rsidR="00190A1E" w:rsidRPr="00327E63">
        <w:rPr>
          <w:b/>
          <w:color w:val="111115"/>
          <w:sz w:val="28"/>
          <w:szCs w:val="28"/>
        </w:rPr>
        <w:t>География</w:t>
      </w:r>
      <w:r w:rsidRPr="00327E63">
        <w:rPr>
          <w:b/>
          <w:color w:val="111115"/>
          <w:sz w:val="28"/>
          <w:szCs w:val="28"/>
        </w:rPr>
        <w:t>» является</w:t>
      </w:r>
      <w:r w:rsidRPr="00327E63">
        <w:rPr>
          <w:color w:val="111115"/>
          <w:sz w:val="28"/>
          <w:szCs w:val="28"/>
        </w:rPr>
        <w:t xml:space="preserve"> </w:t>
      </w:r>
      <w:r w:rsidR="00190A1E" w:rsidRPr="00327E63">
        <w:rPr>
          <w:sz w:val="28"/>
          <w:szCs w:val="28"/>
        </w:rPr>
        <w:t xml:space="preserve"> формирование у педагогов представления об основах методики преподавания географии, раскрытие сути</w:t>
      </w:r>
      <w:r w:rsidR="00327E63">
        <w:rPr>
          <w:sz w:val="28"/>
          <w:szCs w:val="28"/>
        </w:rPr>
        <w:t xml:space="preserve"> предмета изучения, логики</w:t>
      </w:r>
      <w:r w:rsidR="00190A1E" w:rsidRPr="00327E63">
        <w:rPr>
          <w:sz w:val="28"/>
          <w:szCs w:val="28"/>
        </w:rPr>
        <w:t xml:space="preserve"> построения изучения</w:t>
      </w:r>
      <w:r w:rsidR="00327E63" w:rsidRPr="00327E63">
        <w:rPr>
          <w:sz w:val="28"/>
          <w:szCs w:val="28"/>
        </w:rPr>
        <w:t xml:space="preserve"> географии в школе. </w:t>
      </w:r>
    </w:p>
    <w:p w14:paraId="726F368F" w14:textId="77777777" w:rsidR="00ED739A" w:rsidRPr="00327E63" w:rsidRDefault="00ED739A" w:rsidP="00DA09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27E63">
        <w:rPr>
          <w:b/>
          <w:sz w:val="28"/>
          <w:szCs w:val="28"/>
        </w:rPr>
        <w:t>Основные задачи:</w:t>
      </w:r>
    </w:p>
    <w:p w14:paraId="2F8D0230" w14:textId="77777777" w:rsidR="00327E63" w:rsidRPr="001C6AA6" w:rsidRDefault="00327E63" w:rsidP="000A4D2A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1C6AA6">
        <w:rPr>
          <w:sz w:val="28"/>
          <w:szCs w:val="28"/>
        </w:rPr>
        <w:t>изучение методики обучения географии в школе;</w:t>
      </w:r>
    </w:p>
    <w:p w14:paraId="4F99B730" w14:textId="77777777" w:rsidR="00327E63" w:rsidRPr="001C6AA6" w:rsidRDefault="00327E63" w:rsidP="000A4D2A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1C6AA6">
        <w:rPr>
          <w:sz w:val="28"/>
          <w:szCs w:val="28"/>
        </w:rPr>
        <w:t>ознакомление с современными формами организации учебного процесса;</w:t>
      </w:r>
    </w:p>
    <w:p w14:paraId="57159EC7" w14:textId="77777777" w:rsidR="00327E63" w:rsidRPr="001C6AA6" w:rsidRDefault="00327E63" w:rsidP="000A4D2A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1C6AA6">
        <w:rPr>
          <w:sz w:val="28"/>
          <w:szCs w:val="28"/>
        </w:rPr>
        <w:t xml:space="preserve">ознакомление с разделами курса школьной географии; </w:t>
      </w:r>
    </w:p>
    <w:p w14:paraId="7379192C" w14:textId="77777777" w:rsidR="00327E63" w:rsidRPr="001C6AA6" w:rsidRDefault="00327E63" w:rsidP="000A4D2A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1C6AA6">
        <w:rPr>
          <w:sz w:val="28"/>
          <w:szCs w:val="28"/>
        </w:rPr>
        <w:t>анализ  географической литературы</w:t>
      </w:r>
      <w:r w:rsidR="001C6AA6">
        <w:rPr>
          <w:sz w:val="28"/>
          <w:szCs w:val="28"/>
        </w:rPr>
        <w:t>;</w:t>
      </w:r>
    </w:p>
    <w:p w14:paraId="07C7A7DF" w14:textId="77777777" w:rsidR="001C6AA6" w:rsidRPr="001C6AA6" w:rsidRDefault="001C6AA6" w:rsidP="001C6AA6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1C6AA6">
        <w:rPr>
          <w:sz w:val="28"/>
          <w:szCs w:val="28"/>
        </w:rPr>
        <w:t>анализ взаимосвязи</w:t>
      </w:r>
      <w:r w:rsidR="00327E63" w:rsidRPr="001C6AA6">
        <w:rPr>
          <w:sz w:val="28"/>
          <w:szCs w:val="28"/>
        </w:rPr>
        <w:t xml:space="preserve"> географического содержания школьных курсов географии</w:t>
      </w:r>
      <w:r>
        <w:rPr>
          <w:sz w:val="28"/>
          <w:szCs w:val="28"/>
        </w:rPr>
        <w:t>.</w:t>
      </w:r>
    </w:p>
    <w:p w14:paraId="117FC54B" w14:textId="77777777" w:rsidR="003230CA" w:rsidRPr="001C6AA6" w:rsidRDefault="003230CA" w:rsidP="001C6AA6">
      <w:pPr>
        <w:pStyle w:val="a8"/>
        <w:spacing w:before="0" w:beforeAutospacing="0" w:after="0" w:afterAutospacing="0"/>
        <w:ind w:left="360" w:firstLine="207"/>
        <w:jc w:val="both"/>
        <w:rPr>
          <w:b/>
          <w:sz w:val="28"/>
          <w:szCs w:val="28"/>
        </w:rPr>
      </w:pPr>
      <w:r w:rsidRPr="001C6AA6">
        <w:rPr>
          <w:b/>
          <w:sz w:val="28"/>
          <w:szCs w:val="28"/>
        </w:rPr>
        <w:t>Ожидаемый результат:</w:t>
      </w:r>
    </w:p>
    <w:p w14:paraId="6DC09952" w14:textId="77777777" w:rsidR="00BE13DB" w:rsidRPr="00BE13DB" w:rsidRDefault="00BE13DB" w:rsidP="00ED739A">
      <w:pPr>
        <w:ind w:firstLine="567"/>
        <w:jc w:val="both"/>
        <w:rPr>
          <w:sz w:val="28"/>
          <w:szCs w:val="28"/>
          <w:lang w:val="ru-RU"/>
        </w:rPr>
      </w:pPr>
      <w:r w:rsidRPr="00BE13DB">
        <w:rPr>
          <w:sz w:val="28"/>
          <w:szCs w:val="28"/>
        </w:rPr>
        <w:t>Должен знать:</w:t>
      </w:r>
    </w:p>
    <w:p w14:paraId="10C6DF25" w14:textId="77777777" w:rsidR="00BE13DB" w:rsidRPr="001C6AA6" w:rsidRDefault="001C6AA6" w:rsidP="000A4D2A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1C6AA6">
        <w:rPr>
          <w:sz w:val="28"/>
          <w:szCs w:val="28"/>
        </w:rPr>
        <w:t>базовы</w:t>
      </w:r>
      <w:r w:rsidRPr="001C6AA6">
        <w:rPr>
          <w:sz w:val="28"/>
          <w:szCs w:val="28"/>
          <w:lang w:val="ru-RU"/>
        </w:rPr>
        <w:t>е</w:t>
      </w:r>
      <w:r w:rsidRPr="001C6AA6">
        <w:rPr>
          <w:sz w:val="28"/>
          <w:szCs w:val="28"/>
        </w:rPr>
        <w:t xml:space="preserve"> знания в области географии, дидактики, психологии, методики преподавания географии необходимыми для формирования географический знаний в школе</w:t>
      </w:r>
      <w:r w:rsidR="00BE13DB" w:rsidRPr="001C6AA6">
        <w:rPr>
          <w:sz w:val="28"/>
          <w:szCs w:val="28"/>
        </w:rPr>
        <w:t xml:space="preserve">; </w:t>
      </w:r>
    </w:p>
    <w:p w14:paraId="386B47C3" w14:textId="77777777" w:rsidR="00BE13DB" w:rsidRPr="001C6AA6" w:rsidRDefault="001C6AA6" w:rsidP="000A4D2A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1C6AA6">
        <w:rPr>
          <w:sz w:val="28"/>
          <w:szCs w:val="28"/>
        </w:rPr>
        <w:t>демонстрировать способность и готовность: применять полученные знания и умения на практике и в профессиональной деятельности</w:t>
      </w:r>
      <w:r w:rsidR="00BE13DB" w:rsidRPr="001C6AA6">
        <w:rPr>
          <w:sz w:val="28"/>
          <w:szCs w:val="28"/>
        </w:rPr>
        <w:t>;</w:t>
      </w:r>
    </w:p>
    <w:p w14:paraId="06ACDBF6" w14:textId="77777777" w:rsidR="00BE13DB" w:rsidRPr="001C6AA6" w:rsidRDefault="00BE13DB" w:rsidP="000A4D2A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1C6AA6">
        <w:rPr>
          <w:sz w:val="28"/>
          <w:szCs w:val="28"/>
        </w:rPr>
        <w:t xml:space="preserve">оценивать и диагностировать уровень освоения школьниками </w:t>
      </w:r>
      <w:r w:rsidR="001C6AA6" w:rsidRPr="001C6AA6">
        <w:rPr>
          <w:sz w:val="28"/>
          <w:szCs w:val="28"/>
          <w:lang w:val="ru-RU"/>
        </w:rPr>
        <w:t>географии</w:t>
      </w:r>
      <w:r w:rsidRPr="001C6AA6">
        <w:rPr>
          <w:sz w:val="28"/>
          <w:szCs w:val="28"/>
        </w:rPr>
        <w:t xml:space="preserve">; </w:t>
      </w:r>
    </w:p>
    <w:p w14:paraId="307F10DC" w14:textId="77777777" w:rsidR="00BE13DB" w:rsidRPr="00AC6DF4" w:rsidRDefault="00BE13DB" w:rsidP="000A4D2A">
      <w:pPr>
        <w:pStyle w:val="a4"/>
        <w:numPr>
          <w:ilvl w:val="0"/>
          <w:numId w:val="19"/>
        </w:numPr>
        <w:jc w:val="both"/>
        <w:rPr>
          <w:b/>
          <w:sz w:val="28"/>
          <w:szCs w:val="28"/>
          <w:lang w:val="ru-RU"/>
        </w:rPr>
      </w:pPr>
      <w:r w:rsidRPr="001C6AA6">
        <w:rPr>
          <w:sz w:val="28"/>
          <w:szCs w:val="28"/>
        </w:rPr>
        <w:t>планировать учебный процесс, проектировать</w:t>
      </w:r>
      <w:r w:rsidRPr="00BE13DB">
        <w:rPr>
          <w:sz w:val="28"/>
          <w:szCs w:val="28"/>
        </w:rPr>
        <w:t xml:space="preserve"> уроки.</w:t>
      </w:r>
    </w:p>
    <w:p w14:paraId="15B68D02" w14:textId="77777777" w:rsidR="00F26237" w:rsidRPr="00F26237" w:rsidRDefault="00F26237" w:rsidP="009624D9">
      <w:pPr>
        <w:pStyle w:val="1"/>
        <w:tabs>
          <w:tab w:val="left" w:pos="2682"/>
        </w:tabs>
        <w:ind w:left="0"/>
        <w:jc w:val="both"/>
        <w:rPr>
          <w:lang w:val="ru-RU"/>
        </w:rPr>
      </w:pPr>
    </w:p>
    <w:p w14:paraId="48C41050" w14:textId="77777777" w:rsidR="000E3C49" w:rsidRPr="004150CC" w:rsidRDefault="000E3C49" w:rsidP="000B492F">
      <w:pPr>
        <w:pStyle w:val="1"/>
        <w:spacing w:before="89"/>
        <w:ind w:left="0" w:right="227"/>
      </w:pPr>
    </w:p>
    <w:sectPr w:rsidR="000E3C49" w:rsidRPr="004150CC" w:rsidSect="0040098B">
      <w:headerReference w:type="default" r:id="rId8"/>
      <w:footerReference w:type="default" r:id="rId9"/>
      <w:type w:val="continuous"/>
      <w:pgSz w:w="11910" w:h="16840"/>
      <w:pgMar w:top="1680" w:right="620" w:bottom="2000" w:left="1200" w:header="1459" w:footer="1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DA75" w14:textId="77777777" w:rsidR="004A421F" w:rsidRDefault="004A421F">
      <w:r>
        <w:separator/>
      </w:r>
    </w:p>
  </w:endnote>
  <w:endnote w:type="continuationSeparator" w:id="0">
    <w:p w14:paraId="385F07EA" w14:textId="77777777" w:rsidR="004A421F" w:rsidRDefault="004A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064654"/>
    </w:sdtPr>
    <w:sdtContent>
      <w:p w14:paraId="57914A55" w14:textId="77777777" w:rsidR="00BB22C6" w:rsidRDefault="00BB22C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72C" w:rsidRPr="00B8572C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14:paraId="7BDD7C29" w14:textId="77777777" w:rsidR="00BB22C6" w:rsidRDefault="00BB22C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9D72" w14:textId="77777777" w:rsidR="004A421F" w:rsidRDefault="004A421F">
      <w:r>
        <w:separator/>
      </w:r>
    </w:p>
  </w:footnote>
  <w:footnote w:type="continuationSeparator" w:id="0">
    <w:p w14:paraId="0A1D3EA0" w14:textId="77777777" w:rsidR="004A421F" w:rsidRDefault="004A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7A23" w14:textId="77777777" w:rsidR="00BB22C6" w:rsidRDefault="00BB22C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8FA"/>
    <w:multiLevelType w:val="hybridMultilevel"/>
    <w:tmpl w:val="093A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12DC"/>
    <w:multiLevelType w:val="hybridMultilevel"/>
    <w:tmpl w:val="63CC0904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42A"/>
    <w:multiLevelType w:val="hybridMultilevel"/>
    <w:tmpl w:val="C8DE9F52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20B0"/>
    <w:multiLevelType w:val="hybridMultilevel"/>
    <w:tmpl w:val="7036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76EF"/>
    <w:multiLevelType w:val="hybridMultilevel"/>
    <w:tmpl w:val="A03E1630"/>
    <w:lvl w:ilvl="0" w:tplc="82BE1D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3C9"/>
    <w:multiLevelType w:val="hybridMultilevel"/>
    <w:tmpl w:val="7AF0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009F2"/>
    <w:multiLevelType w:val="hybridMultilevel"/>
    <w:tmpl w:val="864E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53AA"/>
    <w:multiLevelType w:val="hybridMultilevel"/>
    <w:tmpl w:val="DF4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5C79"/>
    <w:multiLevelType w:val="hybridMultilevel"/>
    <w:tmpl w:val="BF687D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A2620DE"/>
    <w:multiLevelType w:val="hybridMultilevel"/>
    <w:tmpl w:val="3324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9AC"/>
    <w:multiLevelType w:val="hybridMultilevel"/>
    <w:tmpl w:val="513A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268F7"/>
    <w:multiLevelType w:val="hybridMultilevel"/>
    <w:tmpl w:val="FD1E27F6"/>
    <w:lvl w:ilvl="0" w:tplc="7EEA68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4405"/>
    <w:multiLevelType w:val="hybridMultilevel"/>
    <w:tmpl w:val="5E542D00"/>
    <w:lvl w:ilvl="0" w:tplc="D4C2B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16C77"/>
    <w:multiLevelType w:val="hybridMultilevel"/>
    <w:tmpl w:val="B4444C7C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B7E78"/>
    <w:multiLevelType w:val="hybridMultilevel"/>
    <w:tmpl w:val="2D42961A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6883"/>
    <w:multiLevelType w:val="hybridMultilevel"/>
    <w:tmpl w:val="51520AB4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92F65"/>
    <w:multiLevelType w:val="hybridMultilevel"/>
    <w:tmpl w:val="F0848DF4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43DB8"/>
    <w:multiLevelType w:val="hybridMultilevel"/>
    <w:tmpl w:val="BBF4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273B0"/>
    <w:multiLevelType w:val="hybridMultilevel"/>
    <w:tmpl w:val="F5F8D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D62AF"/>
    <w:multiLevelType w:val="hybridMultilevel"/>
    <w:tmpl w:val="49DE5A8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4AE249B"/>
    <w:multiLevelType w:val="hybridMultilevel"/>
    <w:tmpl w:val="3092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145A"/>
    <w:multiLevelType w:val="hybridMultilevel"/>
    <w:tmpl w:val="A30C74C0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321FE"/>
    <w:multiLevelType w:val="hybridMultilevel"/>
    <w:tmpl w:val="709223DA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C3"/>
    <w:multiLevelType w:val="hybridMultilevel"/>
    <w:tmpl w:val="25769BAA"/>
    <w:lvl w:ilvl="0" w:tplc="5E46088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4848A9"/>
    <w:multiLevelType w:val="hybridMultilevel"/>
    <w:tmpl w:val="03D8E84E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92EB4"/>
    <w:multiLevelType w:val="hybridMultilevel"/>
    <w:tmpl w:val="EFD4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C222C"/>
    <w:multiLevelType w:val="hybridMultilevel"/>
    <w:tmpl w:val="7102BA4E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72980">
    <w:abstractNumId w:val="19"/>
  </w:num>
  <w:num w:numId="2" w16cid:durableId="1627546668">
    <w:abstractNumId w:val="8"/>
  </w:num>
  <w:num w:numId="3" w16cid:durableId="2145388477">
    <w:abstractNumId w:val="23"/>
  </w:num>
  <w:num w:numId="4" w16cid:durableId="2046565585">
    <w:abstractNumId w:val="20"/>
  </w:num>
  <w:num w:numId="5" w16cid:durableId="1090810934">
    <w:abstractNumId w:val="3"/>
  </w:num>
  <w:num w:numId="6" w16cid:durableId="1418215018">
    <w:abstractNumId w:val="5"/>
  </w:num>
  <w:num w:numId="7" w16cid:durableId="1201629279">
    <w:abstractNumId w:val="25"/>
  </w:num>
  <w:num w:numId="8" w16cid:durableId="1193690141">
    <w:abstractNumId w:val="24"/>
  </w:num>
  <w:num w:numId="9" w16cid:durableId="1064449806">
    <w:abstractNumId w:val="15"/>
  </w:num>
  <w:num w:numId="10" w16cid:durableId="628978984">
    <w:abstractNumId w:val="1"/>
  </w:num>
  <w:num w:numId="11" w16cid:durableId="1554654601">
    <w:abstractNumId w:val="14"/>
  </w:num>
  <w:num w:numId="12" w16cid:durableId="1150907138">
    <w:abstractNumId w:val="21"/>
  </w:num>
  <w:num w:numId="13" w16cid:durableId="578486521">
    <w:abstractNumId w:val="13"/>
  </w:num>
  <w:num w:numId="14" w16cid:durableId="1992978432">
    <w:abstractNumId w:val="2"/>
  </w:num>
  <w:num w:numId="15" w16cid:durableId="1229877642">
    <w:abstractNumId w:val="26"/>
  </w:num>
  <w:num w:numId="16" w16cid:durableId="1403916993">
    <w:abstractNumId w:val="16"/>
  </w:num>
  <w:num w:numId="17" w16cid:durableId="980958369">
    <w:abstractNumId w:val="22"/>
  </w:num>
  <w:num w:numId="18" w16cid:durableId="124399288">
    <w:abstractNumId w:val="4"/>
  </w:num>
  <w:num w:numId="19" w16cid:durableId="979458165">
    <w:abstractNumId w:val="11"/>
  </w:num>
  <w:num w:numId="20" w16cid:durableId="1024290486">
    <w:abstractNumId w:val="6"/>
  </w:num>
  <w:num w:numId="21" w16cid:durableId="821846239">
    <w:abstractNumId w:val="18"/>
  </w:num>
  <w:num w:numId="22" w16cid:durableId="1539007819">
    <w:abstractNumId w:val="0"/>
  </w:num>
  <w:num w:numId="23" w16cid:durableId="573472050">
    <w:abstractNumId w:val="7"/>
  </w:num>
  <w:num w:numId="24" w16cid:durableId="1379695535">
    <w:abstractNumId w:val="17"/>
  </w:num>
  <w:num w:numId="25" w16cid:durableId="861169186">
    <w:abstractNumId w:val="9"/>
  </w:num>
  <w:num w:numId="26" w16cid:durableId="518810518">
    <w:abstractNumId w:val="12"/>
  </w:num>
  <w:num w:numId="27" w16cid:durableId="96458450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5D"/>
    <w:rsid w:val="00004C16"/>
    <w:rsid w:val="00005096"/>
    <w:rsid w:val="000066CA"/>
    <w:rsid w:val="0001576C"/>
    <w:rsid w:val="00036820"/>
    <w:rsid w:val="0005544A"/>
    <w:rsid w:val="00057946"/>
    <w:rsid w:val="00090CDA"/>
    <w:rsid w:val="000A0CDC"/>
    <w:rsid w:val="000A4D2A"/>
    <w:rsid w:val="000A53E1"/>
    <w:rsid w:val="000B0284"/>
    <w:rsid w:val="000B0BDE"/>
    <w:rsid w:val="000B492F"/>
    <w:rsid w:val="000B701F"/>
    <w:rsid w:val="000B7122"/>
    <w:rsid w:val="000D5124"/>
    <w:rsid w:val="000E3C49"/>
    <w:rsid w:val="000F0E76"/>
    <w:rsid w:val="00103564"/>
    <w:rsid w:val="00127C28"/>
    <w:rsid w:val="0013134B"/>
    <w:rsid w:val="001341F3"/>
    <w:rsid w:val="00151CD1"/>
    <w:rsid w:val="00156A12"/>
    <w:rsid w:val="001649A1"/>
    <w:rsid w:val="00176F60"/>
    <w:rsid w:val="00182F46"/>
    <w:rsid w:val="00183249"/>
    <w:rsid w:val="00190A1E"/>
    <w:rsid w:val="00193897"/>
    <w:rsid w:val="001A7175"/>
    <w:rsid w:val="001B3709"/>
    <w:rsid w:val="001C0358"/>
    <w:rsid w:val="001C6AA6"/>
    <w:rsid w:val="001D0D15"/>
    <w:rsid w:val="001D64B8"/>
    <w:rsid w:val="001E3AA0"/>
    <w:rsid w:val="001E7BE2"/>
    <w:rsid w:val="001F50DD"/>
    <w:rsid w:val="001F793F"/>
    <w:rsid w:val="002056EB"/>
    <w:rsid w:val="00214865"/>
    <w:rsid w:val="0022356D"/>
    <w:rsid w:val="002430EA"/>
    <w:rsid w:val="00252194"/>
    <w:rsid w:val="00260010"/>
    <w:rsid w:val="00260098"/>
    <w:rsid w:val="002601FA"/>
    <w:rsid w:val="002607CE"/>
    <w:rsid w:val="00260B65"/>
    <w:rsid w:val="00262365"/>
    <w:rsid w:val="00262ABF"/>
    <w:rsid w:val="00264FD8"/>
    <w:rsid w:val="002722A4"/>
    <w:rsid w:val="002779FA"/>
    <w:rsid w:val="002A6F38"/>
    <w:rsid w:val="002B61A7"/>
    <w:rsid w:val="002C0709"/>
    <w:rsid w:val="002D33A7"/>
    <w:rsid w:val="002F18C1"/>
    <w:rsid w:val="0030580B"/>
    <w:rsid w:val="00306482"/>
    <w:rsid w:val="003066CD"/>
    <w:rsid w:val="003230CA"/>
    <w:rsid w:val="00324852"/>
    <w:rsid w:val="00324C1D"/>
    <w:rsid w:val="00327E63"/>
    <w:rsid w:val="0033570D"/>
    <w:rsid w:val="00370DC0"/>
    <w:rsid w:val="003772A8"/>
    <w:rsid w:val="00380E25"/>
    <w:rsid w:val="00390B1E"/>
    <w:rsid w:val="00395D99"/>
    <w:rsid w:val="003A0B7C"/>
    <w:rsid w:val="003C1FB8"/>
    <w:rsid w:val="003D0CB8"/>
    <w:rsid w:val="003D7F44"/>
    <w:rsid w:val="003F4C61"/>
    <w:rsid w:val="0040098B"/>
    <w:rsid w:val="00404D50"/>
    <w:rsid w:val="00412BB7"/>
    <w:rsid w:val="00415077"/>
    <w:rsid w:val="004150CC"/>
    <w:rsid w:val="0043143E"/>
    <w:rsid w:val="004315E3"/>
    <w:rsid w:val="004345AB"/>
    <w:rsid w:val="00442A05"/>
    <w:rsid w:val="00444615"/>
    <w:rsid w:val="0047107F"/>
    <w:rsid w:val="00480047"/>
    <w:rsid w:val="00490B5E"/>
    <w:rsid w:val="004A421F"/>
    <w:rsid w:val="004C0274"/>
    <w:rsid w:val="004C1B13"/>
    <w:rsid w:val="004C335C"/>
    <w:rsid w:val="004C7301"/>
    <w:rsid w:val="004D4493"/>
    <w:rsid w:val="004F296A"/>
    <w:rsid w:val="004F44DA"/>
    <w:rsid w:val="00501A88"/>
    <w:rsid w:val="005122B3"/>
    <w:rsid w:val="00517540"/>
    <w:rsid w:val="00533A03"/>
    <w:rsid w:val="00536267"/>
    <w:rsid w:val="005612E8"/>
    <w:rsid w:val="005720EF"/>
    <w:rsid w:val="00572CFC"/>
    <w:rsid w:val="0057360C"/>
    <w:rsid w:val="005747BF"/>
    <w:rsid w:val="00577286"/>
    <w:rsid w:val="00593CE2"/>
    <w:rsid w:val="005957BE"/>
    <w:rsid w:val="00595B5D"/>
    <w:rsid w:val="00597129"/>
    <w:rsid w:val="005A1E35"/>
    <w:rsid w:val="005B5A0A"/>
    <w:rsid w:val="005D3D9D"/>
    <w:rsid w:val="005E1216"/>
    <w:rsid w:val="005F2A28"/>
    <w:rsid w:val="005F40AC"/>
    <w:rsid w:val="005F4D44"/>
    <w:rsid w:val="00602B0B"/>
    <w:rsid w:val="006112ED"/>
    <w:rsid w:val="0061225E"/>
    <w:rsid w:val="0061450A"/>
    <w:rsid w:val="00623DEA"/>
    <w:rsid w:val="006270DF"/>
    <w:rsid w:val="0063125F"/>
    <w:rsid w:val="0063583F"/>
    <w:rsid w:val="00644538"/>
    <w:rsid w:val="006454D2"/>
    <w:rsid w:val="00646F82"/>
    <w:rsid w:val="00667114"/>
    <w:rsid w:val="00670A2C"/>
    <w:rsid w:val="00680A99"/>
    <w:rsid w:val="006852C8"/>
    <w:rsid w:val="0069076F"/>
    <w:rsid w:val="0069085F"/>
    <w:rsid w:val="00694211"/>
    <w:rsid w:val="006A4F86"/>
    <w:rsid w:val="006A7EE3"/>
    <w:rsid w:val="006B21F1"/>
    <w:rsid w:val="006B375A"/>
    <w:rsid w:val="006B4BA7"/>
    <w:rsid w:val="006C270D"/>
    <w:rsid w:val="006C4884"/>
    <w:rsid w:val="006C6DE8"/>
    <w:rsid w:val="006D3987"/>
    <w:rsid w:val="006D5C33"/>
    <w:rsid w:val="006E0D6E"/>
    <w:rsid w:val="006E1107"/>
    <w:rsid w:val="006F6E69"/>
    <w:rsid w:val="006F7563"/>
    <w:rsid w:val="007043C5"/>
    <w:rsid w:val="00710316"/>
    <w:rsid w:val="00717F9B"/>
    <w:rsid w:val="00724480"/>
    <w:rsid w:val="0073422A"/>
    <w:rsid w:val="00747721"/>
    <w:rsid w:val="00760FD1"/>
    <w:rsid w:val="007677CB"/>
    <w:rsid w:val="007812AE"/>
    <w:rsid w:val="00785937"/>
    <w:rsid w:val="007870B8"/>
    <w:rsid w:val="0078755F"/>
    <w:rsid w:val="007A4A79"/>
    <w:rsid w:val="007A63A0"/>
    <w:rsid w:val="007B004B"/>
    <w:rsid w:val="007C1AD4"/>
    <w:rsid w:val="007C30B1"/>
    <w:rsid w:val="007C4041"/>
    <w:rsid w:val="007F717E"/>
    <w:rsid w:val="008110B9"/>
    <w:rsid w:val="008200F7"/>
    <w:rsid w:val="00832D87"/>
    <w:rsid w:val="00837061"/>
    <w:rsid w:val="0084263D"/>
    <w:rsid w:val="008437C5"/>
    <w:rsid w:val="0086102F"/>
    <w:rsid w:val="008720D4"/>
    <w:rsid w:val="00877D88"/>
    <w:rsid w:val="008804E7"/>
    <w:rsid w:val="00882201"/>
    <w:rsid w:val="00882C0A"/>
    <w:rsid w:val="008847EC"/>
    <w:rsid w:val="00885D62"/>
    <w:rsid w:val="008A140C"/>
    <w:rsid w:val="008B07F4"/>
    <w:rsid w:val="008B6C17"/>
    <w:rsid w:val="008C04A4"/>
    <w:rsid w:val="008E0A21"/>
    <w:rsid w:val="00906DC4"/>
    <w:rsid w:val="009118F0"/>
    <w:rsid w:val="00914235"/>
    <w:rsid w:val="009171C2"/>
    <w:rsid w:val="00920BD4"/>
    <w:rsid w:val="00945E3A"/>
    <w:rsid w:val="00947081"/>
    <w:rsid w:val="009514F9"/>
    <w:rsid w:val="00954AC7"/>
    <w:rsid w:val="009624D9"/>
    <w:rsid w:val="009646B7"/>
    <w:rsid w:val="009727D8"/>
    <w:rsid w:val="00973F5B"/>
    <w:rsid w:val="009829EB"/>
    <w:rsid w:val="00983ADE"/>
    <w:rsid w:val="00984DF2"/>
    <w:rsid w:val="009928A2"/>
    <w:rsid w:val="00992EB8"/>
    <w:rsid w:val="009970EC"/>
    <w:rsid w:val="009B0EAD"/>
    <w:rsid w:val="009B2DB7"/>
    <w:rsid w:val="009B5576"/>
    <w:rsid w:val="009B5FF9"/>
    <w:rsid w:val="009C0A72"/>
    <w:rsid w:val="009C574D"/>
    <w:rsid w:val="009C6187"/>
    <w:rsid w:val="009D04AD"/>
    <w:rsid w:val="009D1763"/>
    <w:rsid w:val="009D7772"/>
    <w:rsid w:val="009F0798"/>
    <w:rsid w:val="009F0BFD"/>
    <w:rsid w:val="00A011C2"/>
    <w:rsid w:val="00A10E49"/>
    <w:rsid w:val="00A13657"/>
    <w:rsid w:val="00A251BD"/>
    <w:rsid w:val="00A3303E"/>
    <w:rsid w:val="00A352EA"/>
    <w:rsid w:val="00A36C4B"/>
    <w:rsid w:val="00A438B7"/>
    <w:rsid w:val="00A53CFF"/>
    <w:rsid w:val="00A637C9"/>
    <w:rsid w:val="00A65286"/>
    <w:rsid w:val="00A669A0"/>
    <w:rsid w:val="00A73D2A"/>
    <w:rsid w:val="00A75CAB"/>
    <w:rsid w:val="00A775D7"/>
    <w:rsid w:val="00A83759"/>
    <w:rsid w:val="00A83C94"/>
    <w:rsid w:val="00A966A8"/>
    <w:rsid w:val="00AA0FF9"/>
    <w:rsid w:val="00AA4FE0"/>
    <w:rsid w:val="00AB30CF"/>
    <w:rsid w:val="00AC31D9"/>
    <w:rsid w:val="00AC40E2"/>
    <w:rsid w:val="00AC6DF4"/>
    <w:rsid w:val="00AC6E40"/>
    <w:rsid w:val="00AC7BE9"/>
    <w:rsid w:val="00AC7EDA"/>
    <w:rsid w:val="00AD5854"/>
    <w:rsid w:val="00AD5FF8"/>
    <w:rsid w:val="00AD6AB8"/>
    <w:rsid w:val="00AD727C"/>
    <w:rsid w:val="00AE29DF"/>
    <w:rsid w:val="00AE4530"/>
    <w:rsid w:val="00AE6D06"/>
    <w:rsid w:val="00AF2831"/>
    <w:rsid w:val="00AF421D"/>
    <w:rsid w:val="00AF447F"/>
    <w:rsid w:val="00B02CC4"/>
    <w:rsid w:val="00B438A9"/>
    <w:rsid w:val="00B57904"/>
    <w:rsid w:val="00B613EE"/>
    <w:rsid w:val="00B631BC"/>
    <w:rsid w:val="00B760E2"/>
    <w:rsid w:val="00B84290"/>
    <w:rsid w:val="00B8572C"/>
    <w:rsid w:val="00B86379"/>
    <w:rsid w:val="00B95A39"/>
    <w:rsid w:val="00BB03C3"/>
    <w:rsid w:val="00BB22C6"/>
    <w:rsid w:val="00BB300B"/>
    <w:rsid w:val="00BE13DB"/>
    <w:rsid w:val="00C07DB0"/>
    <w:rsid w:val="00C214B8"/>
    <w:rsid w:val="00C22C8E"/>
    <w:rsid w:val="00C32EDD"/>
    <w:rsid w:val="00C3309A"/>
    <w:rsid w:val="00C4060E"/>
    <w:rsid w:val="00C46E75"/>
    <w:rsid w:val="00C5262B"/>
    <w:rsid w:val="00C52EB5"/>
    <w:rsid w:val="00C542D5"/>
    <w:rsid w:val="00C601CC"/>
    <w:rsid w:val="00C64BB4"/>
    <w:rsid w:val="00C675D4"/>
    <w:rsid w:val="00C70964"/>
    <w:rsid w:val="00C70CF0"/>
    <w:rsid w:val="00C71BD8"/>
    <w:rsid w:val="00C756AD"/>
    <w:rsid w:val="00C769F7"/>
    <w:rsid w:val="00C81EA1"/>
    <w:rsid w:val="00C90525"/>
    <w:rsid w:val="00C94278"/>
    <w:rsid w:val="00CA62F2"/>
    <w:rsid w:val="00CB2CA5"/>
    <w:rsid w:val="00CC0FEF"/>
    <w:rsid w:val="00CC301B"/>
    <w:rsid w:val="00CC6CF9"/>
    <w:rsid w:val="00CE14B4"/>
    <w:rsid w:val="00CF2A00"/>
    <w:rsid w:val="00D238DF"/>
    <w:rsid w:val="00D255E0"/>
    <w:rsid w:val="00D2641D"/>
    <w:rsid w:val="00D411DA"/>
    <w:rsid w:val="00D44650"/>
    <w:rsid w:val="00D46532"/>
    <w:rsid w:val="00D50F93"/>
    <w:rsid w:val="00D60ADB"/>
    <w:rsid w:val="00D653D7"/>
    <w:rsid w:val="00D71BC8"/>
    <w:rsid w:val="00D74327"/>
    <w:rsid w:val="00D75E0C"/>
    <w:rsid w:val="00D767AE"/>
    <w:rsid w:val="00D7713C"/>
    <w:rsid w:val="00D80FFC"/>
    <w:rsid w:val="00D857C0"/>
    <w:rsid w:val="00D86912"/>
    <w:rsid w:val="00DA091F"/>
    <w:rsid w:val="00DA75D7"/>
    <w:rsid w:val="00DC52BD"/>
    <w:rsid w:val="00DD3ADB"/>
    <w:rsid w:val="00DF2180"/>
    <w:rsid w:val="00DF70C6"/>
    <w:rsid w:val="00E17CA4"/>
    <w:rsid w:val="00E303FB"/>
    <w:rsid w:val="00E343D0"/>
    <w:rsid w:val="00E34ECA"/>
    <w:rsid w:val="00E355F8"/>
    <w:rsid w:val="00E4228A"/>
    <w:rsid w:val="00E425D3"/>
    <w:rsid w:val="00E60808"/>
    <w:rsid w:val="00E653C4"/>
    <w:rsid w:val="00E661E4"/>
    <w:rsid w:val="00E7138A"/>
    <w:rsid w:val="00E72DAB"/>
    <w:rsid w:val="00E77E32"/>
    <w:rsid w:val="00E81987"/>
    <w:rsid w:val="00E86549"/>
    <w:rsid w:val="00E95DC3"/>
    <w:rsid w:val="00EA3706"/>
    <w:rsid w:val="00EA7EF1"/>
    <w:rsid w:val="00EB203E"/>
    <w:rsid w:val="00EB69E6"/>
    <w:rsid w:val="00EC281B"/>
    <w:rsid w:val="00EC4721"/>
    <w:rsid w:val="00EC4C77"/>
    <w:rsid w:val="00EC5D75"/>
    <w:rsid w:val="00ED739A"/>
    <w:rsid w:val="00EF2A1A"/>
    <w:rsid w:val="00EF68F7"/>
    <w:rsid w:val="00F2379D"/>
    <w:rsid w:val="00F26237"/>
    <w:rsid w:val="00F26EE8"/>
    <w:rsid w:val="00F30203"/>
    <w:rsid w:val="00F424A7"/>
    <w:rsid w:val="00F46A40"/>
    <w:rsid w:val="00F47CB0"/>
    <w:rsid w:val="00F520DF"/>
    <w:rsid w:val="00F54488"/>
    <w:rsid w:val="00F7534A"/>
    <w:rsid w:val="00F76DAA"/>
    <w:rsid w:val="00F860BA"/>
    <w:rsid w:val="00F86111"/>
    <w:rsid w:val="00FB1181"/>
    <w:rsid w:val="00FB6F23"/>
    <w:rsid w:val="00FC5423"/>
    <w:rsid w:val="00FD3085"/>
    <w:rsid w:val="00FD7179"/>
    <w:rsid w:val="00FD7D51"/>
    <w:rsid w:val="00FF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77C3"/>
  <w15:docId w15:val="{FC4F84D5-0736-4DE7-8746-E9209EC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713C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D7713C"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8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13C"/>
    <w:rPr>
      <w:sz w:val="28"/>
      <w:szCs w:val="28"/>
    </w:rPr>
  </w:style>
  <w:style w:type="paragraph" w:styleId="a4">
    <w:name w:val="List Paragraph"/>
    <w:basedOn w:val="a"/>
    <w:uiPriority w:val="34"/>
    <w:qFormat/>
    <w:rsid w:val="00D7713C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D7713C"/>
  </w:style>
  <w:style w:type="character" w:styleId="a5">
    <w:name w:val="Emphasis"/>
    <w:basedOn w:val="a0"/>
    <w:uiPriority w:val="20"/>
    <w:qFormat/>
    <w:rsid w:val="00057946"/>
    <w:rPr>
      <w:i/>
      <w:iCs/>
    </w:rPr>
  </w:style>
  <w:style w:type="paragraph" w:styleId="a6">
    <w:name w:val="No Spacing"/>
    <w:uiPriority w:val="1"/>
    <w:qFormat/>
    <w:rsid w:val="005F4D44"/>
    <w:rPr>
      <w:rFonts w:ascii="Times New Roman" w:eastAsia="Times New Roman" w:hAnsi="Times New Roman" w:cs="Times New Roman"/>
      <w:lang w:val="kk-KZ"/>
    </w:rPr>
  </w:style>
  <w:style w:type="character" w:styleId="a7">
    <w:name w:val="Hyperlink"/>
    <w:basedOn w:val="a0"/>
    <w:uiPriority w:val="99"/>
    <w:unhideWhenUsed/>
    <w:rsid w:val="002607C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F3020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46532"/>
    <w:rPr>
      <w:b/>
      <w:bCs/>
    </w:rPr>
  </w:style>
  <w:style w:type="table" w:styleId="aa">
    <w:name w:val="Table Grid"/>
    <w:basedOn w:val="a1"/>
    <w:uiPriority w:val="59"/>
    <w:rsid w:val="00BB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90B1E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b">
    <w:name w:val="header"/>
    <w:basedOn w:val="a"/>
    <w:link w:val="ac"/>
    <w:uiPriority w:val="99"/>
    <w:unhideWhenUsed/>
    <w:rsid w:val="009646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46B7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964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46B7"/>
    <w:rPr>
      <w:rFonts w:ascii="Times New Roman" w:eastAsia="Times New Roman" w:hAnsi="Times New Roman" w:cs="Times New Roman"/>
      <w:lang w:val="kk-KZ"/>
    </w:rPr>
  </w:style>
  <w:style w:type="paragraph" w:styleId="af">
    <w:name w:val="Balloon Text"/>
    <w:basedOn w:val="a"/>
    <w:link w:val="af0"/>
    <w:uiPriority w:val="99"/>
    <w:semiHidden/>
    <w:unhideWhenUsed/>
    <w:rsid w:val="00C07D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DB0"/>
    <w:rPr>
      <w:rFonts w:ascii="Tahoma" w:eastAsia="Times New Roman" w:hAnsi="Tahoma" w:cs="Tahoma"/>
      <w:sz w:val="16"/>
      <w:szCs w:val="16"/>
      <w:lang w:val="kk-KZ"/>
    </w:rPr>
  </w:style>
  <w:style w:type="character" w:customStyle="1" w:styleId="20">
    <w:name w:val="Заголовок 2 Знак"/>
    <w:basedOn w:val="a0"/>
    <w:link w:val="2"/>
    <w:uiPriority w:val="9"/>
    <w:rsid w:val="00AF2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character" w:customStyle="1" w:styleId="c1">
    <w:name w:val="c1"/>
    <w:basedOn w:val="a0"/>
    <w:rsid w:val="00B95A39"/>
  </w:style>
  <w:style w:type="character" w:customStyle="1" w:styleId="c4">
    <w:name w:val="c4"/>
    <w:basedOn w:val="a0"/>
    <w:rsid w:val="00B95A39"/>
  </w:style>
  <w:style w:type="character" w:styleId="af1">
    <w:name w:val="FollowedHyperlink"/>
    <w:basedOn w:val="a0"/>
    <w:uiPriority w:val="99"/>
    <w:semiHidden/>
    <w:unhideWhenUsed/>
    <w:rsid w:val="00E17CA4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860BA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5585-66B1-4A0E-8025-18067084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3</cp:revision>
  <dcterms:created xsi:type="dcterms:W3CDTF">2023-03-28T06:40:00Z</dcterms:created>
  <dcterms:modified xsi:type="dcterms:W3CDTF">2023-07-03T09:16:00Z</dcterms:modified>
</cp:coreProperties>
</file>